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AA3BDF" w14:textId="5055280D" w:rsidR="00BE6EB9" w:rsidRDefault="00703869" w:rsidP="00F0787F">
      <w:pPr>
        <w:spacing w:line="360" w:lineRule="auto"/>
        <w:rPr>
          <w:rFonts w:ascii="Calibri" w:hAnsi="Calibri" w:cs="Calibri"/>
          <w:u w:val="single"/>
        </w:rPr>
      </w:pPr>
      <w:r>
        <w:rPr>
          <w:rFonts w:ascii="Calibri" w:hAnsi="Calibri" w:cs="Calibri"/>
          <w:u w:val="single"/>
        </w:rPr>
        <w:t>LAMILUX begrüßt neue Auszubildende</w:t>
      </w:r>
    </w:p>
    <w:p w14:paraId="433F48C0" w14:textId="77777777" w:rsidR="00BE6EB9" w:rsidRPr="00BE6EB9" w:rsidRDefault="00BE6EB9" w:rsidP="00F0787F">
      <w:pPr>
        <w:spacing w:line="360" w:lineRule="auto"/>
        <w:rPr>
          <w:rFonts w:ascii="Calibri" w:hAnsi="Calibri" w:cs="Calibri"/>
          <w:sz w:val="14"/>
          <w:szCs w:val="14"/>
          <w:u w:val="single"/>
        </w:rPr>
      </w:pPr>
    </w:p>
    <w:p w14:paraId="09D1E8AB" w14:textId="663C815C" w:rsidR="005678CA" w:rsidRPr="00BE6EB9" w:rsidRDefault="008E20CC" w:rsidP="003E0709">
      <w:pPr>
        <w:spacing w:line="276" w:lineRule="auto"/>
        <w:jc w:val="both"/>
        <w:rPr>
          <w:rFonts w:ascii="Calibri" w:eastAsia="Arial Unicode MS" w:hAnsi="Calibri" w:cs="font344"/>
          <w:b/>
          <w:bCs/>
          <w:kern w:val="1"/>
          <w:sz w:val="40"/>
          <w:szCs w:val="32"/>
          <w:lang w:eastAsia="ar-SA"/>
        </w:rPr>
      </w:pPr>
      <w:r>
        <w:rPr>
          <w:rFonts w:ascii="Calibri" w:eastAsia="Arial Unicode MS" w:hAnsi="Calibri" w:cs="font344"/>
          <w:b/>
          <w:bCs/>
          <w:kern w:val="1"/>
          <w:sz w:val="40"/>
          <w:szCs w:val="32"/>
          <w:lang w:eastAsia="ar-SA"/>
        </w:rPr>
        <w:t>26</w:t>
      </w:r>
      <w:r w:rsidR="00703869">
        <w:rPr>
          <w:rFonts w:ascii="Calibri" w:eastAsia="Arial Unicode MS" w:hAnsi="Calibri" w:cs="font344"/>
          <w:b/>
          <w:bCs/>
          <w:kern w:val="1"/>
          <w:sz w:val="40"/>
          <w:szCs w:val="32"/>
          <w:lang w:eastAsia="ar-SA"/>
        </w:rPr>
        <w:t xml:space="preserve"> junge Menschen starten in ihren Beruf</w:t>
      </w:r>
    </w:p>
    <w:p w14:paraId="5CF390A9" w14:textId="77777777" w:rsidR="00BE6EB9" w:rsidRPr="00BE6EB9" w:rsidRDefault="00BE6EB9" w:rsidP="003E0709">
      <w:pPr>
        <w:spacing w:line="276" w:lineRule="auto"/>
        <w:jc w:val="both"/>
        <w:rPr>
          <w:rFonts w:ascii="Calibri" w:eastAsia="Arial Unicode MS" w:hAnsi="Calibri" w:cs="font344"/>
          <w:b/>
          <w:bCs/>
          <w:kern w:val="1"/>
          <w:sz w:val="20"/>
          <w:szCs w:val="20"/>
          <w:lang w:eastAsia="ar-SA"/>
        </w:rPr>
      </w:pPr>
    </w:p>
    <w:p w14:paraId="19573C26" w14:textId="3DE5F6FF" w:rsidR="00EB6C0B" w:rsidRPr="000C5B05" w:rsidRDefault="009133E2" w:rsidP="00FC26F7">
      <w:pPr>
        <w:spacing w:line="276" w:lineRule="auto"/>
        <w:jc w:val="both"/>
        <w:rPr>
          <w:rFonts w:ascii="Calibri" w:eastAsia="Calibri" w:hAnsi="Calibri" w:cs="Calibri"/>
          <w:b/>
          <w:bCs/>
          <w:sz w:val="22"/>
          <w:szCs w:val="22"/>
          <w:lang w:eastAsia="en-US"/>
        </w:rPr>
      </w:pPr>
      <w:r w:rsidRPr="000C5B05">
        <w:rPr>
          <w:rFonts w:ascii="Calibri" w:eastAsia="Calibri" w:hAnsi="Calibri" w:cs="Calibri"/>
          <w:b/>
          <w:bCs/>
          <w:sz w:val="22"/>
          <w:szCs w:val="22"/>
          <w:lang w:eastAsia="en-US"/>
        </w:rPr>
        <w:t xml:space="preserve">Mit 26 neuen Auszubildenden startet LAMILUX </w:t>
      </w:r>
      <w:r w:rsidR="00DF0549" w:rsidRPr="000C5B05">
        <w:rPr>
          <w:rFonts w:ascii="Calibri" w:eastAsia="Calibri" w:hAnsi="Calibri" w:cs="Calibri"/>
          <w:b/>
          <w:bCs/>
          <w:sz w:val="22"/>
          <w:szCs w:val="22"/>
          <w:lang w:eastAsia="en-US"/>
        </w:rPr>
        <w:t xml:space="preserve">in das Ausbildungsjahr 2021/2022. </w:t>
      </w:r>
      <w:r w:rsidR="00C259A7">
        <w:rPr>
          <w:rFonts w:ascii="Calibri" w:eastAsia="Calibri" w:hAnsi="Calibri" w:cs="Calibri"/>
          <w:b/>
          <w:bCs/>
          <w:sz w:val="22"/>
          <w:szCs w:val="22"/>
          <w:lang w:eastAsia="en-US"/>
        </w:rPr>
        <w:t xml:space="preserve">Insgesamt </w:t>
      </w:r>
      <w:r w:rsidR="00DE7AC8">
        <w:rPr>
          <w:rFonts w:ascii="Calibri" w:eastAsia="Calibri" w:hAnsi="Calibri" w:cs="Calibri"/>
          <w:b/>
          <w:bCs/>
          <w:sz w:val="22"/>
          <w:szCs w:val="22"/>
          <w:lang w:eastAsia="en-US"/>
        </w:rPr>
        <w:t>96</w:t>
      </w:r>
      <w:r w:rsidR="00DF0549" w:rsidRPr="000C5B05">
        <w:rPr>
          <w:rFonts w:ascii="Calibri" w:eastAsia="Calibri" w:hAnsi="Calibri" w:cs="Calibri"/>
          <w:b/>
          <w:bCs/>
          <w:sz w:val="22"/>
          <w:szCs w:val="22"/>
          <w:lang w:eastAsia="en-US"/>
        </w:rPr>
        <w:t xml:space="preserve"> junge Menschen erlernen jetzt ihren Beruf bei dem familiengeführten Unternehmen</w:t>
      </w:r>
      <w:r w:rsidR="00051017" w:rsidRPr="000C5B05">
        <w:rPr>
          <w:rFonts w:ascii="Calibri" w:eastAsia="Calibri" w:hAnsi="Calibri" w:cs="Calibri"/>
          <w:b/>
          <w:bCs/>
          <w:sz w:val="22"/>
          <w:szCs w:val="22"/>
          <w:lang w:eastAsia="en-US"/>
        </w:rPr>
        <w:t xml:space="preserve">, welches kürzlich erst für die </w:t>
      </w:r>
      <w:r w:rsidR="00216312" w:rsidRPr="000C5B05">
        <w:rPr>
          <w:rFonts w:ascii="Calibri" w:eastAsia="Calibri" w:hAnsi="Calibri" w:cs="Calibri"/>
          <w:b/>
          <w:bCs/>
          <w:sz w:val="22"/>
          <w:szCs w:val="22"/>
          <w:lang w:eastAsia="en-US"/>
        </w:rPr>
        <w:t xml:space="preserve">besten Jobs der Zukunft ausgezeichnet wurde. </w:t>
      </w:r>
      <w:r w:rsidR="0028604E" w:rsidRPr="000C5B05">
        <w:rPr>
          <w:rFonts w:ascii="Calibri" w:eastAsia="Calibri" w:hAnsi="Calibri" w:cs="Calibri"/>
          <w:b/>
          <w:bCs/>
          <w:sz w:val="22"/>
          <w:szCs w:val="22"/>
          <w:lang w:eastAsia="en-US"/>
        </w:rPr>
        <w:t xml:space="preserve">Bei insgesamt </w:t>
      </w:r>
      <w:r w:rsidR="007B4125" w:rsidRPr="000C5B05">
        <w:rPr>
          <w:rFonts w:ascii="Calibri" w:eastAsia="Calibri" w:hAnsi="Calibri" w:cs="Calibri"/>
          <w:b/>
          <w:bCs/>
          <w:sz w:val="22"/>
          <w:szCs w:val="22"/>
          <w:lang w:eastAsia="en-US"/>
        </w:rPr>
        <w:t xml:space="preserve">1200 Beschäftigten entspricht dies einer Ausbildungsquote von rund </w:t>
      </w:r>
      <w:r w:rsidR="005A0399">
        <w:rPr>
          <w:rFonts w:ascii="Calibri" w:eastAsia="Calibri" w:hAnsi="Calibri" w:cs="Calibri"/>
          <w:b/>
          <w:bCs/>
          <w:sz w:val="22"/>
          <w:szCs w:val="22"/>
          <w:lang w:eastAsia="en-US"/>
        </w:rPr>
        <w:t>8</w:t>
      </w:r>
      <w:r w:rsidR="007B4125" w:rsidRPr="000C5B05">
        <w:rPr>
          <w:rFonts w:ascii="Calibri" w:eastAsia="Calibri" w:hAnsi="Calibri" w:cs="Calibri"/>
          <w:b/>
          <w:bCs/>
          <w:sz w:val="22"/>
          <w:szCs w:val="22"/>
          <w:lang w:eastAsia="en-US"/>
        </w:rPr>
        <w:t xml:space="preserve"> Prozent.</w:t>
      </w:r>
    </w:p>
    <w:p w14:paraId="6EE1158C" w14:textId="4C048309" w:rsidR="00921B9F" w:rsidRPr="000C5B05" w:rsidRDefault="00921B9F" w:rsidP="00D80DF6">
      <w:pPr>
        <w:spacing w:line="276" w:lineRule="auto"/>
        <w:rPr>
          <w:rFonts w:ascii="Calibri" w:eastAsia="Calibri" w:hAnsi="Calibri" w:cs="Calibri"/>
          <w:b/>
          <w:bCs/>
          <w:sz w:val="22"/>
          <w:szCs w:val="22"/>
          <w:lang w:eastAsia="en-US"/>
        </w:rPr>
      </w:pPr>
    </w:p>
    <w:p w14:paraId="2DA4BCAD" w14:textId="451E6A45" w:rsidR="0050732B" w:rsidRDefault="0050732B" w:rsidP="0050732B">
      <w:pPr>
        <w:pStyle w:val="Textkrper"/>
        <w:spacing w:line="320" w:lineRule="exact"/>
        <w:rPr>
          <w:rFonts w:ascii="Calibri" w:hAnsi="Calibri"/>
          <w:b w:val="0"/>
          <w:szCs w:val="22"/>
        </w:rPr>
      </w:pPr>
      <w:r w:rsidRPr="000C5B05">
        <w:rPr>
          <w:rFonts w:ascii="Calibri" w:hAnsi="Calibri"/>
          <w:b w:val="0"/>
          <w:szCs w:val="22"/>
        </w:rPr>
        <w:t xml:space="preserve">LAMILUX bildet seine Auszubildenden in </w:t>
      </w:r>
      <w:r w:rsidR="00EC40FD">
        <w:rPr>
          <w:rFonts w:ascii="Calibri" w:hAnsi="Calibri"/>
          <w:b w:val="0"/>
          <w:szCs w:val="22"/>
        </w:rPr>
        <w:t xml:space="preserve">insgesamt </w:t>
      </w:r>
      <w:r w:rsidR="0037215B">
        <w:rPr>
          <w:rFonts w:ascii="Calibri" w:hAnsi="Calibri"/>
          <w:b w:val="0"/>
          <w:szCs w:val="22"/>
        </w:rPr>
        <w:t>21</w:t>
      </w:r>
      <w:r w:rsidR="00EC40FD">
        <w:rPr>
          <w:rFonts w:ascii="Calibri" w:hAnsi="Calibri"/>
          <w:b w:val="0"/>
          <w:szCs w:val="22"/>
        </w:rPr>
        <w:t xml:space="preserve"> unterschiedlichen </w:t>
      </w:r>
      <w:r w:rsidRPr="000C5B05">
        <w:rPr>
          <w:rFonts w:ascii="Calibri" w:hAnsi="Calibri"/>
          <w:b w:val="0"/>
          <w:szCs w:val="22"/>
        </w:rPr>
        <w:t>kaufmännischen</w:t>
      </w:r>
      <w:r w:rsidR="00570F1F">
        <w:rPr>
          <w:rFonts w:ascii="Calibri" w:hAnsi="Calibri"/>
          <w:b w:val="0"/>
          <w:szCs w:val="22"/>
        </w:rPr>
        <w:t xml:space="preserve"> und</w:t>
      </w:r>
      <w:r w:rsidR="00356C00" w:rsidRPr="000C5B05">
        <w:rPr>
          <w:rFonts w:ascii="Calibri" w:hAnsi="Calibri"/>
          <w:b w:val="0"/>
          <w:szCs w:val="22"/>
        </w:rPr>
        <w:t xml:space="preserve"> </w:t>
      </w:r>
      <w:r w:rsidRPr="000C5B05">
        <w:rPr>
          <w:rFonts w:ascii="Calibri" w:hAnsi="Calibri"/>
          <w:b w:val="0"/>
          <w:szCs w:val="22"/>
        </w:rPr>
        <w:t>technischen Berufen zu qualifizierten Fachkräften aus.</w:t>
      </w:r>
      <w:r w:rsidR="0010789A" w:rsidRPr="000C5B05">
        <w:rPr>
          <w:rFonts w:ascii="Calibri" w:hAnsi="Calibri"/>
          <w:b w:val="0"/>
          <w:szCs w:val="22"/>
        </w:rPr>
        <w:t xml:space="preserve"> </w:t>
      </w:r>
      <w:r w:rsidRPr="000C5B05">
        <w:rPr>
          <w:rFonts w:ascii="Calibri" w:hAnsi="Calibri"/>
          <w:b w:val="0"/>
          <w:szCs w:val="22"/>
        </w:rPr>
        <w:t>Zu den Kernberufen zählen: Industriekaufmann/-frau, Technische(r) Produktdesigner(in), Technische(r) Systemplaner(in), Fachinformatiker(in), Konstruktionsmechaniker(in), Verfahrensmechaniker(in) und Elektroniker(in) für Betriebstechnik</w:t>
      </w:r>
      <w:r w:rsidR="00893D3B" w:rsidRPr="000C5B05">
        <w:rPr>
          <w:rFonts w:ascii="Calibri" w:hAnsi="Calibri"/>
          <w:b w:val="0"/>
          <w:szCs w:val="22"/>
        </w:rPr>
        <w:t xml:space="preserve"> oder Gebäude- und Infrastruktur</w:t>
      </w:r>
      <w:r w:rsidRPr="000C5B05">
        <w:rPr>
          <w:rFonts w:ascii="Calibri" w:hAnsi="Calibri"/>
          <w:b w:val="0"/>
          <w:szCs w:val="22"/>
        </w:rPr>
        <w:t xml:space="preserve">. Darüber hinaus werden bei LAMILUX </w:t>
      </w:r>
      <w:r w:rsidR="00084AF5">
        <w:rPr>
          <w:rFonts w:ascii="Calibri" w:hAnsi="Calibri"/>
          <w:b w:val="0"/>
          <w:szCs w:val="22"/>
        </w:rPr>
        <w:t xml:space="preserve">zum Ausbildungsstart 2021 </w:t>
      </w:r>
      <w:r w:rsidRPr="000C5B05">
        <w:rPr>
          <w:rFonts w:ascii="Calibri" w:hAnsi="Calibri"/>
          <w:b w:val="0"/>
          <w:szCs w:val="22"/>
        </w:rPr>
        <w:t xml:space="preserve">auch Kaufleute für </w:t>
      </w:r>
      <w:r w:rsidR="00304AC1" w:rsidRPr="000C5B05">
        <w:rPr>
          <w:rFonts w:ascii="Calibri" w:hAnsi="Calibri"/>
          <w:b w:val="0"/>
          <w:szCs w:val="22"/>
        </w:rPr>
        <w:t>Digitalisierungsmanag</w:t>
      </w:r>
      <w:r w:rsidR="0099504A" w:rsidRPr="000C5B05">
        <w:rPr>
          <w:rFonts w:ascii="Calibri" w:hAnsi="Calibri"/>
          <w:b w:val="0"/>
          <w:szCs w:val="22"/>
        </w:rPr>
        <w:t>eme</w:t>
      </w:r>
      <w:r w:rsidR="00304AC1" w:rsidRPr="000C5B05">
        <w:rPr>
          <w:rFonts w:ascii="Calibri" w:hAnsi="Calibri"/>
          <w:b w:val="0"/>
          <w:szCs w:val="22"/>
        </w:rPr>
        <w:t>nt,</w:t>
      </w:r>
      <w:r w:rsidRPr="000C5B05">
        <w:rPr>
          <w:rFonts w:ascii="Calibri" w:hAnsi="Calibri"/>
          <w:b w:val="0"/>
          <w:szCs w:val="22"/>
        </w:rPr>
        <w:t xml:space="preserve"> </w:t>
      </w:r>
      <w:r w:rsidR="00F1214D" w:rsidRPr="000C5B05">
        <w:rPr>
          <w:rFonts w:ascii="Calibri" w:hAnsi="Calibri"/>
          <w:b w:val="0"/>
          <w:szCs w:val="22"/>
        </w:rPr>
        <w:t xml:space="preserve">eine </w:t>
      </w:r>
      <w:r w:rsidRPr="000C5B05">
        <w:rPr>
          <w:rFonts w:ascii="Calibri" w:hAnsi="Calibri"/>
          <w:b w:val="0"/>
          <w:szCs w:val="22"/>
        </w:rPr>
        <w:t>Mediendesigner</w:t>
      </w:r>
      <w:r w:rsidR="00F1214D" w:rsidRPr="000C5B05">
        <w:rPr>
          <w:rFonts w:ascii="Calibri" w:hAnsi="Calibri"/>
          <w:b w:val="0"/>
          <w:szCs w:val="22"/>
        </w:rPr>
        <w:t>in</w:t>
      </w:r>
      <w:r w:rsidR="002874E8" w:rsidRPr="000C5B05">
        <w:rPr>
          <w:rFonts w:ascii="Calibri" w:hAnsi="Calibri"/>
          <w:b w:val="0"/>
          <w:szCs w:val="22"/>
        </w:rPr>
        <w:t xml:space="preserve"> und im Rahmen eines BA-Studiums </w:t>
      </w:r>
      <w:r w:rsidR="00AE3172" w:rsidRPr="000C5B05">
        <w:rPr>
          <w:rFonts w:ascii="Calibri" w:hAnsi="Calibri"/>
          <w:b w:val="0"/>
          <w:szCs w:val="22"/>
        </w:rPr>
        <w:t xml:space="preserve">eine </w:t>
      </w:r>
      <w:r w:rsidR="002874E8" w:rsidRPr="000C5B05">
        <w:rPr>
          <w:rFonts w:ascii="Calibri" w:hAnsi="Calibri"/>
          <w:b w:val="0"/>
          <w:szCs w:val="22"/>
        </w:rPr>
        <w:t>Bauingenieur</w:t>
      </w:r>
      <w:r w:rsidR="00AE3172" w:rsidRPr="000C5B05">
        <w:rPr>
          <w:rFonts w:ascii="Calibri" w:hAnsi="Calibri"/>
          <w:b w:val="0"/>
          <w:szCs w:val="22"/>
        </w:rPr>
        <w:t>in</w:t>
      </w:r>
      <w:r w:rsidR="002874E8" w:rsidRPr="000C5B05">
        <w:rPr>
          <w:rFonts w:ascii="Calibri" w:hAnsi="Calibri"/>
          <w:b w:val="0"/>
          <w:szCs w:val="22"/>
        </w:rPr>
        <w:t xml:space="preserve"> und </w:t>
      </w:r>
      <w:r w:rsidR="00AE3172" w:rsidRPr="000C5B05">
        <w:rPr>
          <w:rFonts w:ascii="Calibri" w:hAnsi="Calibri"/>
          <w:b w:val="0"/>
          <w:szCs w:val="22"/>
        </w:rPr>
        <w:t xml:space="preserve">ein </w:t>
      </w:r>
      <w:r w:rsidR="002874E8" w:rsidRPr="000C5B05">
        <w:rPr>
          <w:rFonts w:ascii="Calibri" w:hAnsi="Calibri"/>
          <w:b w:val="0"/>
          <w:szCs w:val="22"/>
        </w:rPr>
        <w:t>Versorgungs- und Umwelttechniker</w:t>
      </w:r>
      <w:r w:rsidRPr="000C5B05">
        <w:rPr>
          <w:rFonts w:ascii="Calibri" w:hAnsi="Calibri"/>
          <w:b w:val="0"/>
          <w:szCs w:val="22"/>
        </w:rPr>
        <w:t xml:space="preserve"> ausgebildet.</w:t>
      </w:r>
    </w:p>
    <w:p w14:paraId="497BE4FF" w14:textId="310CDF4F" w:rsidR="00335946" w:rsidRDefault="00335946" w:rsidP="0050732B">
      <w:pPr>
        <w:pStyle w:val="Textkrper"/>
        <w:spacing w:line="320" w:lineRule="exact"/>
        <w:rPr>
          <w:rFonts w:ascii="Calibri" w:hAnsi="Calibri"/>
          <w:b w:val="0"/>
          <w:szCs w:val="22"/>
        </w:rPr>
      </w:pPr>
    </w:p>
    <w:p w14:paraId="1DDB8AEE" w14:textId="150E0D7B" w:rsidR="00335946" w:rsidRPr="00335946" w:rsidRDefault="00335946" w:rsidP="00335946">
      <w:pPr>
        <w:pStyle w:val="Textkrper"/>
        <w:spacing w:line="320" w:lineRule="exact"/>
        <w:rPr>
          <w:rFonts w:ascii="Calibri" w:hAnsi="Calibri"/>
          <w:bCs w:val="0"/>
          <w:szCs w:val="22"/>
        </w:rPr>
      </w:pPr>
      <w:r w:rsidRPr="00335946">
        <w:rPr>
          <w:rFonts w:ascii="Calibri" w:hAnsi="Calibri"/>
          <w:bCs w:val="0"/>
          <w:szCs w:val="22"/>
        </w:rPr>
        <w:t>Ausbildung digital ausgerichtet</w:t>
      </w:r>
    </w:p>
    <w:p w14:paraId="7F1E6CDA" w14:textId="26583A70" w:rsidR="00E179AE" w:rsidRDefault="00335946" w:rsidP="007A2ED5">
      <w:pPr>
        <w:pStyle w:val="Textkrper"/>
        <w:spacing w:line="320" w:lineRule="exact"/>
        <w:rPr>
          <w:rFonts w:ascii="Calibri" w:hAnsi="Calibri"/>
          <w:b w:val="0"/>
          <w:szCs w:val="22"/>
        </w:rPr>
      </w:pPr>
      <w:r w:rsidRPr="00335946">
        <w:rPr>
          <w:rFonts w:ascii="Calibri" w:hAnsi="Calibri"/>
          <w:b w:val="0"/>
          <w:szCs w:val="22"/>
        </w:rPr>
        <w:t xml:space="preserve">Um den wachsenden beruflichen Anforderungen durch eine zunehmend </w:t>
      </w:r>
      <w:r>
        <w:rPr>
          <w:rFonts w:ascii="Calibri" w:hAnsi="Calibri"/>
          <w:b w:val="0"/>
          <w:szCs w:val="22"/>
        </w:rPr>
        <w:t>digital</w:t>
      </w:r>
      <w:r w:rsidRPr="00335946">
        <w:rPr>
          <w:rFonts w:ascii="Calibri" w:hAnsi="Calibri"/>
          <w:b w:val="0"/>
          <w:szCs w:val="22"/>
        </w:rPr>
        <w:t xml:space="preserve"> ausgerichtete Geschäfts</w:t>
      </w:r>
      <w:r>
        <w:rPr>
          <w:rFonts w:ascii="Calibri" w:hAnsi="Calibri"/>
          <w:b w:val="0"/>
          <w:szCs w:val="22"/>
        </w:rPr>
        <w:t>welt</w:t>
      </w:r>
      <w:r w:rsidRPr="00335946">
        <w:rPr>
          <w:rFonts w:ascii="Calibri" w:hAnsi="Calibri"/>
          <w:b w:val="0"/>
          <w:szCs w:val="22"/>
        </w:rPr>
        <w:t xml:space="preserve"> gerecht zu werden, </w:t>
      </w:r>
      <w:r w:rsidR="00E179AE">
        <w:rPr>
          <w:rFonts w:ascii="Calibri" w:hAnsi="Calibri"/>
          <w:b w:val="0"/>
          <w:szCs w:val="22"/>
        </w:rPr>
        <w:t xml:space="preserve">profitieren junge Menschen </w:t>
      </w:r>
      <w:r>
        <w:rPr>
          <w:rFonts w:ascii="Calibri" w:hAnsi="Calibri"/>
          <w:b w:val="0"/>
          <w:szCs w:val="22"/>
        </w:rPr>
        <w:t>bei LAMILUX</w:t>
      </w:r>
      <w:r w:rsidRPr="00335946">
        <w:rPr>
          <w:rFonts w:ascii="Calibri" w:hAnsi="Calibri"/>
          <w:b w:val="0"/>
          <w:szCs w:val="22"/>
        </w:rPr>
        <w:t xml:space="preserve"> </w:t>
      </w:r>
      <w:r w:rsidR="00E179AE">
        <w:rPr>
          <w:rFonts w:ascii="Calibri" w:hAnsi="Calibri"/>
          <w:b w:val="0"/>
          <w:szCs w:val="22"/>
        </w:rPr>
        <w:t xml:space="preserve">in egal welcher Ausbildung von digitalen Lernmitteln, neuen Berufsbildern wie etwa der Ausbildung zum Kaufmann/frau für Digitalisierungsmanagement oder der digitalen Transformation bestehender Berufe. </w:t>
      </w:r>
    </w:p>
    <w:p w14:paraId="2D9FC678" w14:textId="658DB56B" w:rsidR="00564D24" w:rsidRDefault="00564D24" w:rsidP="00D80DF6">
      <w:pPr>
        <w:spacing w:line="276" w:lineRule="auto"/>
        <w:rPr>
          <w:rFonts w:ascii="Calibri" w:eastAsia="Calibri" w:hAnsi="Calibri" w:cs="Calibri"/>
          <w:lang w:eastAsia="en-US"/>
        </w:rPr>
      </w:pPr>
    </w:p>
    <w:p w14:paraId="0875C32F" w14:textId="7401E954" w:rsidR="00564D24" w:rsidRPr="000C5B05" w:rsidRDefault="00564D24" w:rsidP="00D80DF6">
      <w:pPr>
        <w:spacing w:line="276" w:lineRule="auto"/>
        <w:rPr>
          <w:rFonts w:ascii="Calibri" w:eastAsia="Calibri" w:hAnsi="Calibri" w:cs="Calibri"/>
          <w:b/>
          <w:bCs/>
          <w:sz w:val="22"/>
          <w:szCs w:val="22"/>
          <w:lang w:eastAsia="en-US"/>
        </w:rPr>
      </w:pPr>
      <w:r w:rsidRPr="000C5B05">
        <w:rPr>
          <w:rFonts w:ascii="Calibri" w:eastAsia="Calibri" w:hAnsi="Calibri" w:cs="Calibri"/>
          <w:b/>
          <w:bCs/>
          <w:sz w:val="22"/>
          <w:szCs w:val="22"/>
          <w:lang w:eastAsia="en-US"/>
        </w:rPr>
        <w:t xml:space="preserve">Einführungswoche </w:t>
      </w:r>
      <w:r w:rsidR="00E12321" w:rsidRPr="000C5B05">
        <w:rPr>
          <w:rFonts w:ascii="Calibri" w:eastAsia="Calibri" w:hAnsi="Calibri" w:cs="Calibri"/>
          <w:b/>
          <w:bCs/>
          <w:sz w:val="22"/>
          <w:szCs w:val="22"/>
          <w:lang w:eastAsia="en-US"/>
        </w:rPr>
        <w:t>für erste Kompetenzen &amp; Teambuilding</w:t>
      </w:r>
    </w:p>
    <w:p w14:paraId="3B9C17EB" w14:textId="5544BBFD" w:rsidR="007E052F" w:rsidRPr="000C5B05" w:rsidRDefault="000C5B05" w:rsidP="00D72945">
      <w:pPr>
        <w:spacing w:line="276" w:lineRule="auto"/>
        <w:jc w:val="both"/>
        <w:rPr>
          <w:rFonts w:ascii="Calibri" w:eastAsia="Calibri" w:hAnsi="Calibri" w:cs="Calibri"/>
          <w:sz w:val="22"/>
          <w:szCs w:val="22"/>
          <w:lang w:eastAsia="en-US"/>
        </w:rPr>
      </w:pPr>
      <w:r>
        <w:rPr>
          <w:rFonts w:ascii="Calibri" w:eastAsia="Calibri" w:hAnsi="Calibri" w:cs="Calibri"/>
          <w:sz w:val="22"/>
          <w:szCs w:val="22"/>
          <w:lang w:eastAsia="en-US"/>
        </w:rPr>
        <w:t>Für einen an</w:t>
      </w:r>
      <w:r w:rsidR="008C37E7">
        <w:rPr>
          <w:rFonts w:ascii="Calibri" w:eastAsia="Calibri" w:hAnsi="Calibri" w:cs="Calibri"/>
          <w:sz w:val="22"/>
          <w:szCs w:val="22"/>
          <w:lang w:eastAsia="en-US"/>
        </w:rPr>
        <w:t>genehmen Start in den Berufsalltag und ein schnelles Einleben in die LAMILUX-Familie</w:t>
      </w:r>
      <w:r w:rsidR="00D72945" w:rsidRPr="000C5B05">
        <w:rPr>
          <w:rFonts w:ascii="Calibri" w:eastAsia="Calibri" w:hAnsi="Calibri" w:cs="Calibri"/>
          <w:sz w:val="22"/>
          <w:szCs w:val="22"/>
          <w:lang w:eastAsia="en-US"/>
        </w:rPr>
        <w:t xml:space="preserve"> </w:t>
      </w:r>
      <w:r w:rsidR="00BB76A9" w:rsidRPr="000C5B05">
        <w:rPr>
          <w:rFonts w:ascii="Calibri" w:eastAsia="Calibri" w:hAnsi="Calibri" w:cs="Calibri"/>
          <w:sz w:val="22"/>
          <w:szCs w:val="22"/>
          <w:lang w:eastAsia="en-US"/>
        </w:rPr>
        <w:t>sorgt</w:t>
      </w:r>
      <w:r w:rsidR="007E7C88">
        <w:rPr>
          <w:rFonts w:ascii="Calibri" w:eastAsia="Calibri" w:hAnsi="Calibri" w:cs="Calibri"/>
          <w:sz w:val="22"/>
          <w:szCs w:val="22"/>
          <w:lang w:eastAsia="en-US"/>
        </w:rPr>
        <w:t>e</w:t>
      </w:r>
      <w:r w:rsidR="00D72945" w:rsidRPr="000C5B05">
        <w:rPr>
          <w:rFonts w:ascii="Calibri" w:eastAsia="Calibri" w:hAnsi="Calibri" w:cs="Calibri"/>
          <w:sz w:val="22"/>
          <w:szCs w:val="22"/>
          <w:lang w:eastAsia="en-US"/>
        </w:rPr>
        <w:t xml:space="preserve"> eine Einführungswoche</w:t>
      </w:r>
      <w:r w:rsidR="008C37E7">
        <w:rPr>
          <w:rFonts w:ascii="Calibri" w:eastAsia="Calibri" w:hAnsi="Calibri" w:cs="Calibri"/>
          <w:sz w:val="22"/>
          <w:szCs w:val="22"/>
          <w:lang w:eastAsia="en-US"/>
        </w:rPr>
        <w:t xml:space="preserve">. </w:t>
      </w:r>
      <w:r w:rsidR="00005F95">
        <w:rPr>
          <w:rFonts w:ascii="Calibri" w:eastAsia="Calibri" w:hAnsi="Calibri" w:cs="Calibri"/>
          <w:sz w:val="22"/>
          <w:szCs w:val="22"/>
          <w:lang w:eastAsia="en-US"/>
        </w:rPr>
        <w:t>Dabei st</w:t>
      </w:r>
      <w:r w:rsidR="007E7C88">
        <w:rPr>
          <w:rFonts w:ascii="Calibri" w:eastAsia="Calibri" w:hAnsi="Calibri" w:cs="Calibri"/>
          <w:sz w:val="22"/>
          <w:szCs w:val="22"/>
          <w:lang w:eastAsia="en-US"/>
        </w:rPr>
        <w:t>and</w:t>
      </w:r>
      <w:r w:rsidR="00005F95">
        <w:rPr>
          <w:rFonts w:ascii="Calibri" w:eastAsia="Calibri" w:hAnsi="Calibri" w:cs="Calibri"/>
          <w:sz w:val="22"/>
          <w:szCs w:val="22"/>
          <w:lang w:eastAsia="en-US"/>
        </w:rPr>
        <w:t xml:space="preserve"> i</w:t>
      </w:r>
      <w:r w:rsidR="008C37E7">
        <w:rPr>
          <w:rFonts w:ascii="Calibri" w:eastAsia="Calibri" w:hAnsi="Calibri" w:cs="Calibri"/>
          <w:sz w:val="22"/>
          <w:szCs w:val="22"/>
          <w:lang w:eastAsia="en-US"/>
        </w:rPr>
        <w:t>m Fokus: die Vermittlung</w:t>
      </w:r>
      <w:r w:rsidR="00BB76A9" w:rsidRPr="000C5B05">
        <w:rPr>
          <w:rFonts w:ascii="Calibri" w:eastAsia="Calibri" w:hAnsi="Calibri" w:cs="Calibri"/>
          <w:sz w:val="22"/>
          <w:szCs w:val="22"/>
          <w:lang w:eastAsia="en-US"/>
        </w:rPr>
        <w:t xml:space="preserve"> </w:t>
      </w:r>
      <w:r w:rsidR="00D72945" w:rsidRPr="000C5B05">
        <w:rPr>
          <w:rFonts w:ascii="Calibri" w:eastAsia="Calibri" w:hAnsi="Calibri" w:cs="Calibri"/>
          <w:sz w:val="22"/>
          <w:szCs w:val="22"/>
          <w:lang w:eastAsia="en-US"/>
        </w:rPr>
        <w:t>erste</w:t>
      </w:r>
      <w:r w:rsidR="008C37E7">
        <w:rPr>
          <w:rFonts w:ascii="Calibri" w:eastAsia="Calibri" w:hAnsi="Calibri" w:cs="Calibri"/>
          <w:sz w:val="22"/>
          <w:szCs w:val="22"/>
          <w:lang w:eastAsia="en-US"/>
        </w:rPr>
        <w:t>r</w:t>
      </w:r>
      <w:r w:rsidR="00D72945" w:rsidRPr="000C5B05">
        <w:rPr>
          <w:rFonts w:ascii="Calibri" w:eastAsia="Calibri" w:hAnsi="Calibri" w:cs="Calibri"/>
          <w:sz w:val="22"/>
          <w:szCs w:val="22"/>
          <w:lang w:eastAsia="en-US"/>
        </w:rPr>
        <w:t xml:space="preserve"> Kompetenzen</w:t>
      </w:r>
      <w:r w:rsidR="00BB76A9" w:rsidRPr="000C5B05">
        <w:rPr>
          <w:rFonts w:ascii="Calibri" w:eastAsia="Calibri" w:hAnsi="Calibri" w:cs="Calibri"/>
          <w:sz w:val="22"/>
          <w:szCs w:val="22"/>
          <w:lang w:eastAsia="en-US"/>
        </w:rPr>
        <w:t xml:space="preserve"> und</w:t>
      </w:r>
      <w:r w:rsidR="00D72945" w:rsidRPr="000C5B05">
        <w:rPr>
          <w:rFonts w:ascii="Calibri" w:eastAsia="Calibri" w:hAnsi="Calibri" w:cs="Calibri"/>
          <w:sz w:val="22"/>
          <w:szCs w:val="22"/>
          <w:lang w:eastAsia="en-US"/>
        </w:rPr>
        <w:t xml:space="preserve"> vor allem ein starkes Teambuilding. </w:t>
      </w:r>
      <w:r w:rsidR="000127C8" w:rsidRPr="000C5B05">
        <w:rPr>
          <w:rFonts w:ascii="Calibri" w:eastAsia="Calibri" w:hAnsi="Calibri" w:cs="Calibri"/>
          <w:sz w:val="22"/>
          <w:szCs w:val="22"/>
          <w:lang w:eastAsia="en-US"/>
        </w:rPr>
        <w:t xml:space="preserve">Die </w:t>
      </w:r>
      <w:r w:rsidR="000127C8" w:rsidRPr="000C5B05">
        <w:rPr>
          <w:rFonts w:ascii="Calibri" w:eastAsia="Calibri" w:hAnsi="Calibri" w:cs="Calibri"/>
          <w:sz w:val="22"/>
          <w:szCs w:val="22"/>
          <w:lang w:eastAsia="en-US"/>
        </w:rPr>
        <w:lastRenderedPageBreak/>
        <w:t>neuen Azubis lern</w:t>
      </w:r>
      <w:r w:rsidR="007E7C88">
        <w:rPr>
          <w:rFonts w:ascii="Calibri" w:eastAsia="Calibri" w:hAnsi="Calibri" w:cs="Calibri"/>
          <w:sz w:val="22"/>
          <w:szCs w:val="22"/>
          <w:lang w:eastAsia="en-US"/>
        </w:rPr>
        <w:t>t</w:t>
      </w:r>
      <w:r w:rsidR="000127C8" w:rsidRPr="000C5B05">
        <w:rPr>
          <w:rFonts w:ascii="Calibri" w:eastAsia="Calibri" w:hAnsi="Calibri" w:cs="Calibri"/>
          <w:sz w:val="22"/>
          <w:szCs w:val="22"/>
          <w:lang w:eastAsia="en-US"/>
        </w:rPr>
        <w:t>en das Unternehmen,</w:t>
      </w:r>
      <w:r w:rsidR="007F71C2">
        <w:rPr>
          <w:rFonts w:ascii="Calibri" w:eastAsia="Calibri" w:hAnsi="Calibri" w:cs="Calibri"/>
          <w:sz w:val="22"/>
          <w:szCs w:val="22"/>
          <w:lang w:eastAsia="en-US"/>
        </w:rPr>
        <w:t xml:space="preserve"> die Produkte,</w:t>
      </w:r>
      <w:r w:rsidR="000127C8" w:rsidRPr="000C5B05">
        <w:rPr>
          <w:rFonts w:ascii="Calibri" w:eastAsia="Calibri" w:hAnsi="Calibri" w:cs="Calibri"/>
          <w:sz w:val="22"/>
          <w:szCs w:val="22"/>
          <w:lang w:eastAsia="en-US"/>
        </w:rPr>
        <w:t xml:space="preserve"> die Ausbilder</w:t>
      </w:r>
      <w:r w:rsidR="001B4D2E">
        <w:rPr>
          <w:rFonts w:ascii="Calibri" w:eastAsia="Calibri" w:hAnsi="Calibri" w:cs="Calibri"/>
          <w:sz w:val="22"/>
          <w:szCs w:val="22"/>
          <w:lang w:eastAsia="en-US"/>
        </w:rPr>
        <w:t>*innen</w:t>
      </w:r>
      <w:r w:rsidR="000127C8" w:rsidRPr="000C5B05">
        <w:rPr>
          <w:rFonts w:ascii="Calibri" w:eastAsia="Calibri" w:hAnsi="Calibri" w:cs="Calibri"/>
          <w:sz w:val="22"/>
          <w:szCs w:val="22"/>
          <w:lang w:eastAsia="en-US"/>
        </w:rPr>
        <w:t xml:space="preserve"> und Mitarbeiter</w:t>
      </w:r>
      <w:r w:rsidR="001B4D2E">
        <w:rPr>
          <w:rFonts w:ascii="Calibri" w:eastAsia="Calibri" w:hAnsi="Calibri" w:cs="Calibri"/>
          <w:sz w:val="22"/>
          <w:szCs w:val="22"/>
          <w:lang w:eastAsia="en-US"/>
        </w:rPr>
        <w:t>*innen</w:t>
      </w:r>
      <w:r w:rsidR="000127C8" w:rsidRPr="000C5B05">
        <w:rPr>
          <w:rFonts w:ascii="Calibri" w:eastAsia="Calibri" w:hAnsi="Calibri" w:cs="Calibri"/>
          <w:sz w:val="22"/>
          <w:szCs w:val="22"/>
          <w:lang w:eastAsia="en-US"/>
        </w:rPr>
        <w:t xml:space="preserve"> sowie wichtige Abläufe und Regelunge</w:t>
      </w:r>
      <w:r w:rsidR="008D4080" w:rsidRPr="000C5B05">
        <w:rPr>
          <w:rFonts w:ascii="Calibri" w:eastAsia="Calibri" w:hAnsi="Calibri" w:cs="Calibri"/>
          <w:sz w:val="22"/>
          <w:szCs w:val="22"/>
          <w:lang w:eastAsia="en-US"/>
        </w:rPr>
        <w:t>n Stück für Stück</w:t>
      </w:r>
      <w:r w:rsidR="000127C8" w:rsidRPr="000C5B05">
        <w:rPr>
          <w:rFonts w:ascii="Calibri" w:eastAsia="Calibri" w:hAnsi="Calibri" w:cs="Calibri"/>
          <w:sz w:val="22"/>
          <w:szCs w:val="22"/>
          <w:lang w:eastAsia="en-US"/>
        </w:rPr>
        <w:t xml:space="preserve"> kennen</w:t>
      </w:r>
      <w:r w:rsidR="008D4080" w:rsidRPr="000C5B05">
        <w:rPr>
          <w:rFonts w:ascii="Calibri" w:eastAsia="Calibri" w:hAnsi="Calibri" w:cs="Calibri"/>
          <w:sz w:val="22"/>
          <w:szCs w:val="22"/>
          <w:lang w:eastAsia="en-US"/>
        </w:rPr>
        <w:t xml:space="preserve"> und stärk</w:t>
      </w:r>
      <w:r w:rsidR="007E7C88">
        <w:rPr>
          <w:rFonts w:ascii="Calibri" w:eastAsia="Calibri" w:hAnsi="Calibri" w:cs="Calibri"/>
          <w:sz w:val="22"/>
          <w:szCs w:val="22"/>
          <w:lang w:eastAsia="en-US"/>
        </w:rPr>
        <w:t>t</w:t>
      </w:r>
      <w:r w:rsidR="008D4080" w:rsidRPr="000C5B05">
        <w:rPr>
          <w:rFonts w:ascii="Calibri" w:eastAsia="Calibri" w:hAnsi="Calibri" w:cs="Calibri"/>
          <w:sz w:val="22"/>
          <w:szCs w:val="22"/>
          <w:lang w:eastAsia="en-US"/>
        </w:rPr>
        <w:t>en ihren Zusammenhalt bei einem ganztägigen Teambuilding-Event</w:t>
      </w:r>
      <w:r w:rsidR="00083882" w:rsidRPr="000C5B05">
        <w:rPr>
          <w:rFonts w:ascii="Calibri" w:eastAsia="Calibri" w:hAnsi="Calibri" w:cs="Calibri"/>
          <w:sz w:val="22"/>
          <w:szCs w:val="22"/>
          <w:lang w:eastAsia="en-US"/>
        </w:rPr>
        <w:t xml:space="preserve"> in Hirschbergheim</w:t>
      </w:r>
      <w:r w:rsidR="009A5A50" w:rsidRPr="000C5B05">
        <w:rPr>
          <w:rFonts w:ascii="Calibri" w:eastAsia="Calibri" w:hAnsi="Calibri" w:cs="Calibri"/>
          <w:sz w:val="22"/>
          <w:szCs w:val="22"/>
          <w:lang w:eastAsia="en-US"/>
        </w:rPr>
        <w:t>, einem Jugendgästehaus bei</w:t>
      </w:r>
      <w:r w:rsidR="00EC7C41" w:rsidRPr="000C5B05">
        <w:rPr>
          <w:rFonts w:ascii="Calibri" w:eastAsia="Calibri" w:hAnsi="Calibri" w:cs="Calibri"/>
          <w:sz w:val="22"/>
          <w:szCs w:val="22"/>
          <w:lang w:eastAsia="en-US"/>
        </w:rPr>
        <w:t xml:space="preserve"> </w:t>
      </w:r>
      <w:proofErr w:type="spellStart"/>
      <w:r w:rsidR="00EC7C41" w:rsidRPr="000C5B05">
        <w:rPr>
          <w:rFonts w:ascii="Calibri" w:eastAsia="Calibri" w:hAnsi="Calibri" w:cs="Calibri"/>
          <w:sz w:val="22"/>
          <w:szCs w:val="22"/>
          <w:lang w:eastAsia="en-US"/>
        </w:rPr>
        <w:t>Rehau</w:t>
      </w:r>
      <w:proofErr w:type="spellEnd"/>
      <w:r w:rsidR="00EC7C41" w:rsidRPr="000C5B05">
        <w:rPr>
          <w:rFonts w:ascii="Calibri" w:eastAsia="Calibri" w:hAnsi="Calibri" w:cs="Calibri"/>
          <w:sz w:val="22"/>
          <w:szCs w:val="22"/>
          <w:lang w:eastAsia="en-US"/>
        </w:rPr>
        <w:t>.</w:t>
      </w:r>
      <w:r w:rsidR="00197EE0">
        <w:rPr>
          <w:rFonts w:ascii="Calibri" w:eastAsia="Calibri" w:hAnsi="Calibri" w:cs="Calibri"/>
          <w:sz w:val="22"/>
          <w:szCs w:val="22"/>
          <w:lang w:eastAsia="en-US"/>
        </w:rPr>
        <w:t xml:space="preserve"> </w:t>
      </w:r>
    </w:p>
    <w:p w14:paraId="2625CFF2" w14:textId="67407A1E" w:rsidR="000C5B05" w:rsidRDefault="000C5B05" w:rsidP="007127B5">
      <w:pPr>
        <w:spacing w:line="276" w:lineRule="auto"/>
        <w:jc w:val="both"/>
        <w:rPr>
          <w:rFonts w:ascii="Calibri" w:eastAsia="Calibri" w:hAnsi="Calibri" w:cs="Calibri"/>
          <w:lang w:eastAsia="en-US"/>
        </w:rPr>
      </w:pPr>
    </w:p>
    <w:p w14:paraId="3B060379" w14:textId="4CBBC205" w:rsidR="00335946" w:rsidRPr="00335946" w:rsidRDefault="00335946" w:rsidP="00335946">
      <w:pPr>
        <w:pStyle w:val="Textkrper"/>
        <w:spacing w:line="320" w:lineRule="exact"/>
        <w:rPr>
          <w:rFonts w:ascii="Calibri" w:hAnsi="Calibri"/>
          <w:szCs w:val="22"/>
        </w:rPr>
      </w:pPr>
      <w:r w:rsidRPr="00335946">
        <w:rPr>
          <w:rFonts w:ascii="Calibri" w:hAnsi="Calibri"/>
          <w:b w:val="0"/>
          <w:szCs w:val="22"/>
        </w:rPr>
        <w:t xml:space="preserve">Um einen weitreichenden Einblick in das Unternehmen während der Ausbildung zu bekommen, ist ein halbjähriger Wechsel der verschiedensten Abteilungen vorgesehen. Dies geschieht im kaufmännischen Bereich z.B. in der Buchhaltung, im Einkauf, Marketing </w:t>
      </w:r>
      <w:r w:rsidR="00357818">
        <w:rPr>
          <w:rFonts w:ascii="Calibri" w:hAnsi="Calibri"/>
          <w:b w:val="0"/>
          <w:szCs w:val="22"/>
        </w:rPr>
        <w:t>oder Vertrieb</w:t>
      </w:r>
      <w:r w:rsidRPr="00335946">
        <w:rPr>
          <w:rFonts w:ascii="Calibri" w:hAnsi="Calibri"/>
          <w:b w:val="0"/>
          <w:szCs w:val="22"/>
        </w:rPr>
        <w:t xml:space="preserve">. Ein fortlaufender Wechsel wird auch </w:t>
      </w:r>
      <w:r w:rsidR="00E873C3">
        <w:rPr>
          <w:rFonts w:ascii="Calibri" w:hAnsi="Calibri"/>
          <w:b w:val="0"/>
          <w:szCs w:val="22"/>
        </w:rPr>
        <w:t>im technischen Bereich</w:t>
      </w:r>
      <w:r w:rsidRPr="00335946">
        <w:rPr>
          <w:rFonts w:ascii="Calibri" w:hAnsi="Calibri"/>
          <w:b w:val="0"/>
          <w:szCs w:val="22"/>
        </w:rPr>
        <w:t xml:space="preserve"> praktiziert. In besonderen Fällen</w:t>
      </w:r>
      <w:r w:rsidR="00E873C3">
        <w:rPr>
          <w:rFonts w:ascii="Calibri" w:hAnsi="Calibri"/>
          <w:b w:val="0"/>
          <w:szCs w:val="22"/>
        </w:rPr>
        <w:t xml:space="preserve"> erhalten die Azubis </w:t>
      </w:r>
      <w:r w:rsidR="008A0C49">
        <w:rPr>
          <w:rFonts w:ascii="Calibri" w:hAnsi="Calibri"/>
          <w:b w:val="0"/>
          <w:szCs w:val="22"/>
        </w:rPr>
        <w:t>auch die Möglichkeit mit zu einer Baustelle zu fahren, um so praxisnah die Verwendung der LAMILUX Produkte zu erleben.</w:t>
      </w:r>
    </w:p>
    <w:p w14:paraId="2F99D17A" w14:textId="27D548EC" w:rsidR="00335946" w:rsidRDefault="00335946" w:rsidP="007127B5">
      <w:pPr>
        <w:spacing w:line="276" w:lineRule="auto"/>
        <w:jc w:val="both"/>
        <w:rPr>
          <w:rFonts w:ascii="Calibri" w:eastAsia="Calibri" w:hAnsi="Calibri" w:cs="Calibri"/>
          <w:lang w:eastAsia="en-US"/>
        </w:rPr>
      </w:pPr>
    </w:p>
    <w:p w14:paraId="24C76DAD" w14:textId="77777777" w:rsidR="00335946" w:rsidRPr="00335946" w:rsidRDefault="00335946" w:rsidP="00335946">
      <w:pPr>
        <w:spacing w:line="276" w:lineRule="auto"/>
        <w:jc w:val="both"/>
        <w:rPr>
          <w:rFonts w:ascii="Calibri" w:eastAsia="Calibri" w:hAnsi="Calibri" w:cs="Calibri"/>
          <w:b/>
          <w:bCs/>
          <w:sz w:val="22"/>
          <w:szCs w:val="22"/>
          <w:lang w:eastAsia="en-US"/>
        </w:rPr>
      </w:pPr>
      <w:r w:rsidRPr="00335946">
        <w:rPr>
          <w:rFonts w:ascii="Calibri" w:eastAsia="Calibri" w:hAnsi="Calibri" w:cs="Calibri"/>
          <w:b/>
          <w:bCs/>
          <w:sz w:val="22"/>
          <w:szCs w:val="22"/>
          <w:lang w:eastAsia="en-US"/>
        </w:rPr>
        <w:t>Auszubildende übernehmen Verantwortung und steuern Projekte</w:t>
      </w:r>
    </w:p>
    <w:p w14:paraId="2519BDDE" w14:textId="73D5B2E2" w:rsidR="00335946" w:rsidRPr="00335946" w:rsidRDefault="00335946" w:rsidP="00335946">
      <w:pPr>
        <w:spacing w:line="276" w:lineRule="auto"/>
        <w:jc w:val="both"/>
        <w:rPr>
          <w:rFonts w:ascii="Calibri" w:eastAsia="Calibri" w:hAnsi="Calibri" w:cs="Calibri"/>
          <w:sz w:val="22"/>
          <w:szCs w:val="22"/>
          <w:lang w:eastAsia="en-US"/>
        </w:rPr>
      </w:pPr>
      <w:r w:rsidRPr="00335946">
        <w:rPr>
          <w:rFonts w:ascii="Calibri" w:eastAsia="Calibri" w:hAnsi="Calibri" w:cs="Calibri"/>
          <w:sz w:val="22"/>
          <w:szCs w:val="22"/>
          <w:lang w:eastAsia="en-US"/>
        </w:rPr>
        <w:t>Bereits während der Ausbildung werden die jungen Mitarbeiter</w:t>
      </w:r>
      <w:r w:rsidR="00AA5C0C">
        <w:rPr>
          <w:rFonts w:ascii="Calibri" w:eastAsia="Calibri" w:hAnsi="Calibri" w:cs="Calibri"/>
          <w:sz w:val="22"/>
          <w:szCs w:val="22"/>
          <w:lang w:eastAsia="en-US"/>
        </w:rPr>
        <w:t xml:space="preserve">*innen durch das ganz besondere Ausbildungskonzept </w:t>
      </w:r>
      <w:r w:rsidR="00946025">
        <w:rPr>
          <w:rFonts w:ascii="Calibri" w:eastAsia="Calibri" w:hAnsi="Calibri" w:cs="Calibri"/>
          <w:sz w:val="22"/>
          <w:szCs w:val="22"/>
          <w:lang w:eastAsia="en-US"/>
        </w:rPr>
        <w:t xml:space="preserve">EDUCATION </w:t>
      </w:r>
      <w:proofErr w:type="spellStart"/>
      <w:r w:rsidR="00946025">
        <w:rPr>
          <w:rFonts w:ascii="Calibri" w:eastAsia="Calibri" w:hAnsi="Calibri" w:cs="Calibri"/>
          <w:sz w:val="22"/>
          <w:szCs w:val="22"/>
          <w:lang w:eastAsia="en-US"/>
        </w:rPr>
        <w:t>for</w:t>
      </w:r>
      <w:proofErr w:type="spellEnd"/>
      <w:r w:rsidR="00946025">
        <w:rPr>
          <w:rFonts w:ascii="Calibri" w:eastAsia="Calibri" w:hAnsi="Calibri" w:cs="Calibri"/>
          <w:sz w:val="22"/>
          <w:szCs w:val="22"/>
          <w:lang w:eastAsia="en-US"/>
        </w:rPr>
        <w:t xml:space="preserve"> EXCELLENCE® </w:t>
      </w:r>
      <w:r w:rsidRPr="00335946">
        <w:rPr>
          <w:rFonts w:ascii="Calibri" w:eastAsia="Calibri" w:hAnsi="Calibri" w:cs="Calibri"/>
          <w:sz w:val="22"/>
          <w:szCs w:val="22"/>
          <w:lang w:eastAsia="en-US"/>
        </w:rPr>
        <w:t xml:space="preserve">in abteilungsübergreifende Projekte integriert. In den Projektgruppen arbeiten </w:t>
      </w:r>
      <w:r w:rsidR="00946025">
        <w:rPr>
          <w:rFonts w:ascii="Calibri" w:eastAsia="Calibri" w:hAnsi="Calibri" w:cs="Calibri"/>
          <w:sz w:val="22"/>
          <w:szCs w:val="22"/>
          <w:lang w:eastAsia="en-US"/>
        </w:rPr>
        <w:t xml:space="preserve">Azubis aus allen Berufen zusammen. </w:t>
      </w:r>
    </w:p>
    <w:p w14:paraId="3C5B4832" w14:textId="77777777" w:rsidR="00335946" w:rsidRDefault="00335946" w:rsidP="007127B5">
      <w:pPr>
        <w:spacing w:line="276" w:lineRule="auto"/>
        <w:jc w:val="both"/>
        <w:rPr>
          <w:rFonts w:ascii="Calibri" w:eastAsia="Calibri" w:hAnsi="Calibri" w:cs="Calibri"/>
          <w:lang w:eastAsia="en-US"/>
        </w:rPr>
      </w:pPr>
    </w:p>
    <w:p w14:paraId="041267B9" w14:textId="1CB3508C" w:rsidR="007127B5" w:rsidRDefault="007127B5" w:rsidP="007127B5">
      <w:pPr>
        <w:spacing w:line="276" w:lineRule="auto"/>
        <w:jc w:val="both"/>
        <w:rPr>
          <w:rFonts w:asciiTheme="minorHAnsi" w:eastAsia="Calibri" w:hAnsiTheme="minorHAnsi" w:cstheme="minorHAnsi"/>
          <w:lang w:eastAsia="en-US"/>
        </w:rPr>
      </w:pPr>
      <w:r w:rsidRPr="003723B1">
        <w:rPr>
          <w:rFonts w:asciiTheme="minorHAnsi" w:eastAsia="Calibri" w:hAnsiTheme="minorHAnsi" w:cstheme="minorHAnsi"/>
          <w:lang w:eastAsia="en-US"/>
        </w:rPr>
        <w:t>…</w:t>
      </w:r>
    </w:p>
    <w:p w14:paraId="080DADBA" w14:textId="77777777" w:rsidR="004C364B" w:rsidRPr="003723B1" w:rsidRDefault="004C364B" w:rsidP="007127B5">
      <w:pPr>
        <w:spacing w:line="276" w:lineRule="auto"/>
        <w:jc w:val="both"/>
        <w:rPr>
          <w:rFonts w:asciiTheme="minorHAnsi" w:eastAsia="Calibri" w:hAnsiTheme="minorHAnsi" w:cstheme="minorHAnsi"/>
          <w:lang w:eastAsia="en-US"/>
        </w:rPr>
      </w:pPr>
    </w:p>
    <w:p w14:paraId="5121CCBE" w14:textId="683C78F1" w:rsidR="00A77184" w:rsidRDefault="001B1663" w:rsidP="00DB0B92">
      <w:pPr>
        <w:spacing w:line="276" w:lineRule="auto"/>
        <w:jc w:val="both"/>
        <w:rPr>
          <w:rStyle w:val="Hyperlink"/>
          <w:rFonts w:ascii="Calibri" w:eastAsia="Calibri" w:hAnsi="Calibri"/>
          <w:b/>
          <w:lang w:eastAsia="en-US"/>
        </w:rPr>
      </w:pPr>
      <w:hyperlink r:id="rId8" w:history="1">
        <w:r w:rsidR="00703869" w:rsidRPr="00C46EA9">
          <w:rPr>
            <w:rStyle w:val="Hyperlink"/>
            <w:rFonts w:ascii="Calibri" w:eastAsia="Calibri" w:hAnsi="Calibri"/>
            <w:b/>
            <w:lang w:eastAsia="en-US"/>
          </w:rPr>
          <w:t>www.lamilux.de</w:t>
        </w:r>
      </w:hyperlink>
    </w:p>
    <w:p w14:paraId="72F8A4AB" w14:textId="20B84C0C" w:rsidR="00ED224E" w:rsidRDefault="00ED224E">
      <w:pPr>
        <w:rPr>
          <w:rFonts w:ascii="Calibri" w:eastAsia="Calibri" w:hAnsi="Calibri"/>
          <w:b/>
          <w:lang w:eastAsia="en-US"/>
        </w:rPr>
      </w:pPr>
      <w:r>
        <w:rPr>
          <w:rFonts w:ascii="Calibri" w:eastAsia="Calibri" w:hAnsi="Calibri"/>
          <w:b/>
          <w:lang w:eastAsia="en-US"/>
        </w:rPr>
        <w:br w:type="page"/>
      </w:r>
    </w:p>
    <w:p w14:paraId="0E81943B" w14:textId="5BE6E519" w:rsidR="00703869" w:rsidRDefault="00703869" w:rsidP="00DB0B92">
      <w:pPr>
        <w:spacing w:line="276" w:lineRule="auto"/>
        <w:jc w:val="both"/>
        <w:rPr>
          <w:rFonts w:ascii="Calibri" w:eastAsia="Calibri" w:hAnsi="Calibri"/>
          <w:b/>
          <w:lang w:eastAsia="en-US"/>
        </w:rPr>
      </w:pPr>
      <w:r>
        <w:rPr>
          <w:rFonts w:ascii="Calibri" w:eastAsia="Calibri" w:hAnsi="Calibri"/>
          <w:b/>
          <w:lang w:eastAsia="en-US"/>
        </w:rPr>
        <w:lastRenderedPageBreak/>
        <w:t>Bildunterschrift:</w:t>
      </w:r>
    </w:p>
    <w:p w14:paraId="542C2344" w14:textId="44CF38F6" w:rsidR="009E0578" w:rsidRDefault="009E0578" w:rsidP="00DB0B92">
      <w:pPr>
        <w:spacing w:line="276" w:lineRule="auto"/>
        <w:jc w:val="both"/>
        <w:rPr>
          <w:rFonts w:ascii="Calibri" w:eastAsia="Calibri" w:hAnsi="Calibri"/>
          <w:b/>
          <w:lang w:eastAsia="en-US"/>
        </w:rPr>
      </w:pPr>
    </w:p>
    <w:p w14:paraId="11CB7188" w14:textId="472E55B1" w:rsidR="00477139" w:rsidRDefault="001B1663" w:rsidP="00DB0B92">
      <w:pPr>
        <w:spacing w:line="276" w:lineRule="auto"/>
        <w:jc w:val="both"/>
        <w:rPr>
          <w:rFonts w:ascii="Calibri" w:eastAsia="Calibri" w:hAnsi="Calibri"/>
          <w:b/>
          <w:lang w:eastAsia="en-US"/>
        </w:rPr>
      </w:pPr>
      <w:r>
        <w:rPr>
          <w:noProof/>
        </w:rPr>
        <w:drawing>
          <wp:inline distT="0" distB="0" distL="0" distR="0" wp14:anchorId="191B2F8E" wp14:editId="7158725B">
            <wp:extent cx="4679315" cy="3118485"/>
            <wp:effectExtent l="0" t="0" r="6985"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79315" cy="3118485"/>
                    </a:xfrm>
                    <a:prstGeom prst="rect">
                      <a:avLst/>
                    </a:prstGeom>
                    <a:noFill/>
                    <a:ln>
                      <a:noFill/>
                    </a:ln>
                  </pic:spPr>
                </pic:pic>
              </a:graphicData>
            </a:graphic>
          </wp:inline>
        </w:drawing>
      </w:r>
    </w:p>
    <w:p w14:paraId="07A2C6F4" w14:textId="3520978A" w:rsidR="00FA1DBE" w:rsidRPr="00A47418" w:rsidRDefault="008E20CC" w:rsidP="00A47418">
      <w:pPr>
        <w:spacing w:line="276" w:lineRule="auto"/>
        <w:jc w:val="both"/>
        <w:rPr>
          <w:rFonts w:ascii="Calibri" w:eastAsia="Calibri" w:hAnsi="Calibri"/>
          <w:bCs/>
          <w:i/>
          <w:iCs/>
          <w:lang w:eastAsia="en-US"/>
        </w:rPr>
      </w:pPr>
      <w:r>
        <w:rPr>
          <w:rFonts w:ascii="Calibri" w:eastAsia="Calibri" w:hAnsi="Calibri"/>
          <w:bCs/>
          <w:i/>
          <w:iCs/>
          <w:lang w:eastAsia="en-US"/>
        </w:rPr>
        <w:t>26</w:t>
      </w:r>
      <w:r w:rsidR="009E0578" w:rsidRPr="00477139">
        <w:rPr>
          <w:rFonts w:ascii="Calibri" w:eastAsia="Calibri" w:hAnsi="Calibri"/>
          <w:bCs/>
          <w:i/>
          <w:iCs/>
          <w:lang w:eastAsia="en-US"/>
        </w:rPr>
        <w:t xml:space="preserve"> junge Menschen starten im Ausbildungsjahr 2021/2022 </w:t>
      </w:r>
      <w:r w:rsidR="00477139" w:rsidRPr="00477139">
        <w:rPr>
          <w:rFonts w:ascii="Calibri" w:eastAsia="Calibri" w:hAnsi="Calibri"/>
          <w:bCs/>
          <w:i/>
          <w:iCs/>
          <w:lang w:eastAsia="en-US"/>
        </w:rPr>
        <w:t>ihre berufliche</w:t>
      </w:r>
      <w:r w:rsidR="00477139">
        <w:rPr>
          <w:rFonts w:ascii="Calibri" w:eastAsia="Calibri" w:hAnsi="Calibri"/>
          <w:bCs/>
          <w:i/>
          <w:iCs/>
          <w:lang w:eastAsia="en-US"/>
        </w:rPr>
        <w:t>n</w:t>
      </w:r>
      <w:r w:rsidR="00477139" w:rsidRPr="00477139">
        <w:rPr>
          <w:rFonts w:ascii="Calibri" w:eastAsia="Calibri" w:hAnsi="Calibri"/>
          <w:bCs/>
          <w:i/>
          <w:iCs/>
          <w:lang w:eastAsia="en-US"/>
        </w:rPr>
        <w:t xml:space="preserve"> Karrieren bei der LAMILUX Heinrich Strunz Gruppe.</w:t>
      </w:r>
      <w:r w:rsidR="00A47418">
        <w:rPr>
          <w:rFonts w:ascii="Calibri" w:eastAsia="Calibri" w:hAnsi="Calibri"/>
          <w:bCs/>
          <w:i/>
          <w:iCs/>
          <w:lang w:eastAsia="en-US"/>
        </w:rPr>
        <w:t xml:space="preserve"> </w:t>
      </w:r>
    </w:p>
    <w:sectPr w:rsidR="00FA1DBE" w:rsidRPr="00A47418">
      <w:headerReference w:type="default" r:id="rId10"/>
      <w:footerReference w:type="default" r:id="rId11"/>
      <w:pgSz w:w="11906" w:h="16838"/>
      <w:pgMar w:top="2665" w:right="3119" w:bottom="3686"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588425" w14:textId="77777777" w:rsidR="00A53DC9" w:rsidRDefault="00A53DC9">
      <w:r>
        <w:separator/>
      </w:r>
    </w:p>
  </w:endnote>
  <w:endnote w:type="continuationSeparator" w:id="0">
    <w:p w14:paraId="52D2EBB9" w14:textId="77777777" w:rsidR="00A53DC9" w:rsidRDefault="00A5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font344">
    <w:altName w:val="MS Mincho"/>
    <w:charset w:val="8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176B7" w14:textId="77777777" w:rsidR="00F14FAC" w:rsidRPr="008B799E" w:rsidRDefault="00F14FAC" w:rsidP="00352951">
    <w:pPr>
      <w:pStyle w:val="Fuzeile"/>
      <w:rPr>
        <w:rFonts w:ascii="Calibri" w:hAnsi="Calibri" w:cs="Calibri"/>
        <w:color w:val="999999"/>
        <w:sz w:val="16"/>
        <w:u w:val="single"/>
      </w:rPr>
    </w:pPr>
    <w:r w:rsidRPr="008B799E">
      <w:rPr>
        <w:rFonts w:ascii="Calibri" w:hAnsi="Calibri" w:cs="Calibri"/>
        <w:color w:val="999999"/>
        <w:sz w:val="16"/>
        <w:u w:val="single"/>
      </w:rPr>
      <w:t>Ansprechpartner für die Redaktion:</w:t>
    </w:r>
  </w:p>
  <w:p w14:paraId="1564291E" w14:textId="77777777" w:rsidR="00F14FAC" w:rsidRPr="008B799E" w:rsidRDefault="00F14FAC" w:rsidP="00352951">
    <w:pPr>
      <w:pStyle w:val="Fuzeile"/>
      <w:rPr>
        <w:rFonts w:ascii="Calibri" w:hAnsi="Calibri" w:cs="Calibri"/>
        <w:color w:val="999999"/>
        <w:sz w:val="16"/>
      </w:rPr>
    </w:pPr>
  </w:p>
  <w:p w14:paraId="3E8A272F"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LAMILUX Heinrich Strunz GmbH</w:t>
    </w:r>
  </w:p>
  <w:p w14:paraId="550E1442" w14:textId="47B181B5" w:rsidR="00F14FAC" w:rsidRPr="008B799E" w:rsidRDefault="000031F4" w:rsidP="00352951">
    <w:pPr>
      <w:pStyle w:val="Fuzeile"/>
      <w:rPr>
        <w:rFonts w:ascii="Calibri" w:hAnsi="Calibri" w:cs="Calibri"/>
        <w:color w:val="999999"/>
        <w:sz w:val="16"/>
      </w:rPr>
    </w:pPr>
    <w:r>
      <w:rPr>
        <w:rFonts w:ascii="Calibri" w:hAnsi="Calibri" w:cs="Calibri"/>
        <w:color w:val="999999"/>
        <w:sz w:val="16"/>
      </w:rPr>
      <w:t>Pamela Kemnitzer</w:t>
    </w:r>
  </w:p>
  <w:p w14:paraId="182C0E2E" w14:textId="744F0EEC" w:rsidR="00F14FAC" w:rsidRPr="008B799E" w:rsidRDefault="000031F4" w:rsidP="00352951">
    <w:pPr>
      <w:pStyle w:val="Fuzeile"/>
      <w:rPr>
        <w:rFonts w:ascii="Calibri" w:hAnsi="Calibri" w:cs="Calibri"/>
        <w:color w:val="999999"/>
        <w:sz w:val="16"/>
      </w:rPr>
    </w:pPr>
    <w:r>
      <w:rPr>
        <w:rFonts w:ascii="Calibri" w:hAnsi="Calibri" w:cs="Calibri"/>
        <w:color w:val="999999"/>
        <w:sz w:val="16"/>
      </w:rPr>
      <w:t>Referentin der Unternehmenskommunikation</w:t>
    </w:r>
  </w:p>
  <w:p w14:paraId="6D28CB42" w14:textId="77777777"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Zehstraße</w:t>
    </w:r>
    <w:proofErr w:type="spellEnd"/>
    <w:r w:rsidRPr="008B799E">
      <w:rPr>
        <w:rFonts w:ascii="Calibri" w:hAnsi="Calibri" w:cs="Calibri"/>
        <w:color w:val="999999"/>
        <w:sz w:val="16"/>
      </w:rPr>
      <w:t xml:space="preserve"> 2</w:t>
    </w:r>
  </w:p>
  <w:p w14:paraId="510A86EE" w14:textId="77777777"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 xml:space="preserve">95111 </w:t>
    </w:r>
    <w:proofErr w:type="spellStart"/>
    <w:r w:rsidRPr="008B799E">
      <w:rPr>
        <w:rFonts w:ascii="Calibri" w:hAnsi="Calibri" w:cs="Calibri"/>
        <w:color w:val="999999"/>
        <w:sz w:val="16"/>
      </w:rPr>
      <w:t>Rehau</w:t>
    </w:r>
    <w:proofErr w:type="spellEnd"/>
  </w:p>
  <w:p w14:paraId="1BE73E4A" w14:textId="77777777" w:rsidR="00F14FAC" w:rsidRPr="008B799E" w:rsidRDefault="00F14FAC" w:rsidP="00352951">
    <w:pPr>
      <w:pStyle w:val="Fuzeile"/>
      <w:rPr>
        <w:rFonts w:ascii="Calibri" w:hAnsi="Calibri" w:cs="Calibri"/>
        <w:color w:val="999999"/>
        <w:sz w:val="16"/>
      </w:rPr>
    </w:pPr>
  </w:p>
  <w:p w14:paraId="114D70F5" w14:textId="2F96C52B" w:rsidR="00F14FAC" w:rsidRPr="008B799E" w:rsidRDefault="00F14FAC" w:rsidP="00352951">
    <w:pPr>
      <w:pStyle w:val="Fuzeile"/>
      <w:rPr>
        <w:rFonts w:ascii="Calibri" w:hAnsi="Calibri" w:cs="Calibri"/>
        <w:color w:val="999999"/>
        <w:sz w:val="16"/>
      </w:rPr>
    </w:pPr>
    <w:r w:rsidRPr="008B799E">
      <w:rPr>
        <w:rFonts w:ascii="Calibri" w:hAnsi="Calibri" w:cs="Calibri"/>
        <w:color w:val="999999"/>
        <w:sz w:val="16"/>
      </w:rPr>
      <w:t>Tel.: 09283/595-27</w:t>
    </w:r>
    <w:r w:rsidR="000031F4">
      <w:rPr>
        <w:rFonts w:ascii="Calibri" w:hAnsi="Calibri" w:cs="Calibri"/>
        <w:color w:val="999999"/>
        <w:sz w:val="16"/>
      </w:rPr>
      <w:t>0</w:t>
    </w:r>
  </w:p>
  <w:p w14:paraId="22267F8C" w14:textId="2C3F616E" w:rsidR="00F14FAC" w:rsidRPr="008B799E" w:rsidRDefault="00F14FAC" w:rsidP="00352951">
    <w:pPr>
      <w:pStyle w:val="Fuzeile"/>
      <w:rPr>
        <w:rFonts w:ascii="Calibri" w:hAnsi="Calibri" w:cs="Calibri"/>
        <w:color w:val="999999"/>
        <w:sz w:val="16"/>
      </w:rPr>
    </w:pPr>
    <w:proofErr w:type="spellStart"/>
    <w:r w:rsidRPr="008B799E">
      <w:rPr>
        <w:rFonts w:ascii="Calibri" w:hAnsi="Calibri" w:cs="Calibri"/>
        <w:color w:val="999999"/>
        <w:sz w:val="16"/>
      </w:rPr>
      <w:t>e-Mail</w:t>
    </w:r>
    <w:proofErr w:type="spellEnd"/>
    <w:r w:rsidRPr="008B799E">
      <w:rPr>
        <w:rFonts w:ascii="Calibri" w:hAnsi="Calibri" w:cs="Calibri"/>
        <w:color w:val="999999"/>
        <w:sz w:val="16"/>
      </w:rPr>
      <w:t xml:space="preserve">: </w:t>
    </w:r>
    <w:r w:rsidR="000031F4">
      <w:rPr>
        <w:rFonts w:ascii="Calibri" w:hAnsi="Calibri" w:cs="Calibri"/>
        <w:color w:val="999999"/>
        <w:sz w:val="16"/>
      </w:rPr>
      <w:t>pamela.kemnitzer</w:t>
    </w:r>
    <w:r w:rsidRPr="008B799E">
      <w:rPr>
        <w:rFonts w:ascii="Calibri" w:hAnsi="Calibri" w:cs="Calibri"/>
        <w:color w:val="999999"/>
        <w:sz w:val="16"/>
      </w:rPr>
      <w:t>@lamilux.de</w:t>
    </w:r>
  </w:p>
  <w:p w14:paraId="39F7F59A" w14:textId="77777777" w:rsidR="00F14FAC" w:rsidRPr="008B799E" w:rsidRDefault="00F14FAC" w:rsidP="00352951">
    <w:pPr>
      <w:pStyle w:val="Fuzeile"/>
      <w:jc w:val="right"/>
      <w:rPr>
        <w:rFonts w:ascii="Calibri" w:hAnsi="Calibri" w:cs="Calibri"/>
        <w:color w:val="999999"/>
        <w:sz w:val="16"/>
        <w:lang w:val="it-IT"/>
      </w:rPr>
    </w:pPr>
    <w:r w:rsidRPr="008B799E">
      <w:rPr>
        <w:rFonts w:ascii="Calibri" w:hAnsi="Calibri" w:cs="Calibri"/>
        <w:color w:val="999999"/>
        <w:sz w:val="16"/>
      </w:rPr>
      <w:t xml:space="preserve">Seite </w:t>
    </w:r>
    <w:r w:rsidRPr="008B799E">
      <w:rPr>
        <w:rFonts w:ascii="Calibri" w:hAnsi="Calibri" w:cs="Calibri"/>
        <w:color w:val="999999"/>
        <w:sz w:val="16"/>
      </w:rPr>
      <w:fldChar w:fldCharType="begin"/>
    </w:r>
    <w:r w:rsidRPr="008B799E">
      <w:rPr>
        <w:rFonts w:ascii="Calibri" w:hAnsi="Calibri" w:cs="Calibri"/>
        <w:color w:val="999999"/>
        <w:sz w:val="16"/>
      </w:rPr>
      <w:instrText xml:space="preserve"> PAGE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r w:rsidRPr="008B799E">
      <w:rPr>
        <w:rFonts w:ascii="Calibri" w:hAnsi="Calibri" w:cs="Calibri"/>
        <w:color w:val="999999"/>
        <w:sz w:val="16"/>
      </w:rPr>
      <w:t xml:space="preserve"> von </w:t>
    </w:r>
    <w:r w:rsidRPr="008B799E">
      <w:rPr>
        <w:rFonts w:ascii="Calibri" w:hAnsi="Calibri" w:cs="Calibri"/>
        <w:color w:val="999999"/>
        <w:sz w:val="16"/>
      </w:rPr>
      <w:fldChar w:fldCharType="begin"/>
    </w:r>
    <w:r w:rsidRPr="008B799E">
      <w:rPr>
        <w:rFonts w:ascii="Calibri" w:hAnsi="Calibri" w:cs="Calibri"/>
        <w:color w:val="999999"/>
        <w:sz w:val="16"/>
      </w:rPr>
      <w:instrText xml:space="preserve"> NUMPAGES </w:instrText>
    </w:r>
    <w:r w:rsidRPr="008B799E">
      <w:rPr>
        <w:rFonts w:ascii="Calibri" w:hAnsi="Calibri" w:cs="Calibri"/>
        <w:color w:val="999999"/>
        <w:sz w:val="16"/>
      </w:rPr>
      <w:fldChar w:fldCharType="separate"/>
    </w:r>
    <w:r w:rsidR="005727D6">
      <w:rPr>
        <w:rFonts w:ascii="Calibri" w:hAnsi="Calibri" w:cs="Calibri"/>
        <w:noProof/>
        <w:color w:val="999999"/>
        <w:sz w:val="16"/>
      </w:rPr>
      <w:t>3</w:t>
    </w:r>
    <w:r w:rsidRPr="008B799E">
      <w:rPr>
        <w:rFonts w:ascii="Calibri" w:hAnsi="Calibri" w:cs="Calibri"/>
        <w:color w:val="999999"/>
        <w:sz w:val="16"/>
      </w:rPr>
      <w:fldChar w:fldCharType="end"/>
    </w:r>
  </w:p>
  <w:p w14:paraId="7895E351" w14:textId="77777777" w:rsidR="00F14FAC" w:rsidRPr="008B799E" w:rsidRDefault="00F14FAC" w:rsidP="00352951">
    <w:pPr>
      <w:pStyle w:val="Fuzeile"/>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84D723" w14:textId="77777777" w:rsidR="00A53DC9" w:rsidRDefault="00A53DC9">
      <w:r>
        <w:separator/>
      </w:r>
    </w:p>
  </w:footnote>
  <w:footnote w:type="continuationSeparator" w:id="0">
    <w:p w14:paraId="6C1F24DB" w14:textId="77777777" w:rsidR="00A53DC9" w:rsidRDefault="00A53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C4CE7" w14:textId="77777777" w:rsidR="00F14FAC" w:rsidRDefault="007B2301">
    <w:pPr>
      <w:pStyle w:val="Kopfzeile"/>
      <w:jc w:val="center"/>
      <w:rPr>
        <w:rFonts w:ascii="Courier New" w:hAnsi="Courier New" w:cs="Courier New"/>
        <w:b/>
        <w:bCs/>
        <w:sz w:val="32"/>
        <w:szCs w:val="32"/>
        <w:lang w:val="it-IT"/>
      </w:rPr>
    </w:pPr>
    <w:r>
      <w:rPr>
        <w:noProof/>
      </w:rPr>
      <w:drawing>
        <wp:anchor distT="0" distB="0" distL="114300" distR="114300" simplePos="0" relativeHeight="251658240" behindDoc="1" locked="0" layoutInCell="1" allowOverlap="1" wp14:anchorId="16B9DE60" wp14:editId="7394D23A">
          <wp:simplePos x="0" y="0"/>
          <wp:positionH relativeFrom="column">
            <wp:posOffset>5329555</wp:posOffset>
          </wp:positionH>
          <wp:positionV relativeFrom="paragraph">
            <wp:posOffset>6985</wp:posOffset>
          </wp:positionV>
          <wp:extent cx="857250" cy="1076325"/>
          <wp:effectExtent l="0" t="0" r="0" b="9525"/>
          <wp:wrapTight wrapText="bothSides">
            <wp:wrapPolygon edited="0">
              <wp:start x="0" y="0"/>
              <wp:lineTo x="0" y="21409"/>
              <wp:lineTo x="21120" y="21409"/>
              <wp:lineTo x="21120" y="0"/>
              <wp:lineTo x="0" y="0"/>
            </wp:wrapPolygon>
          </wp:wrapTight>
          <wp:docPr id="11" name="Bild 11" descr="LOGO_LAMILU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_LAMILUX"/>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727D6">
      <w:rPr>
        <w:rFonts w:ascii="Courier New" w:hAnsi="Courier New" w:cs="Courier New"/>
        <w:b/>
        <w:bCs/>
        <w:sz w:val="32"/>
        <w:szCs w:val="32"/>
        <w:lang w:val="it-IT"/>
      </w:rPr>
      <w:t>PRESSEMELDUNG</w:t>
    </w:r>
  </w:p>
  <w:p w14:paraId="4F6EDEEF" w14:textId="77777777" w:rsidR="00F14FAC" w:rsidRDefault="00F14FAC">
    <w:pPr>
      <w:pStyle w:val="Kopfzeile"/>
      <w:rPr>
        <w:rFonts w:ascii="Arial" w:hAnsi="Arial" w:cs="Arial"/>
        <w:sz w:val="32"/>
        <w:lang w:val="it-IT"/>
      </w:rPr>
    </w:pPr>
  </w:p>
  <w:p w14:paraId="6B6B4652" w14:textId="77777777" w:rsidR="00F14FAC" w:rsidRPr="00D27151" w:rsidRDefault="00F14FAC" w:rsidP="00D27151">
    <w:pPr>
      <w:pStyle w:val="Kopfzeile"/>
      <w:jc w:val="center"/>
      <w:rPr>
        <w:rFonts w:ascii="Arial" w:hAnsi="Arial" w:cs="Arial"/>
        <w:sz w:val="22"/>
        <w:szCs w:val="22"/>
        <w:lang w:val="it-IT"/>
      </w:rPr>
    </w:pPr>
  </w:p>
  <w:p w14:paraId="0D75AD48" w14:textId="63F63B2F" w:rsidR="00F14FAC" w:rsidRPr="008B799E" w:rsidRDefault="00846341">
    <w:pPr>
      <w:pStyle w:val="Kopfzeile"/>
      <w:jc w:val="center"/>
      <w:rPr>
        <w:rFonts w:ascii="Calibri" w:hAnsi="Calibri" w:cs="Calibri"/>
        <w:i/>
        <w:sz w:val="22"/>
        <w:szCs w:val="22"/>
      </w:rPr>
    </w:pPr>
    <w:proofErr w:type="spellStart"/>
    <w:r>
      <w:rPr>
        <w:rFonts w:ascii="Calibri" w:hAnsi="Calibri" w:cs="Calibri"/>
        <w:i/>
        <w:sz w:val="22"/>
        <w:szCs w:val="22"/>
      </w:rPr>
      <w:t>Rehau</w:t>
    </w:r>
    <w:proofErr w:type="spellEnd"/>
    <w:r>
      <w:rPr>
        <w:rFonts w:ascii="Calibri" w:hAnsi="Calibri" w:cs="Calibri"/>
        <w:i/>
        <w:sz w:val="22"/>
        <w:szCs w:val="22"/>
      </w:rPr>
      <w:t xml:space="preserve">, </w:t>
    </w:r>
    <w:r w:rsidR="00D12FD9">
      <w:rPr>
        <w:rFonts w:ascii="Calibri" w:hAnsi="Calibri" w:cs="Calibri"/>
        <w:i/>
        <w:sz w:val="22"/>
        <w:szCs w:val="22"/>
      </w:rPr>
      <w:t>Septembe</w:t>
    </w:r>
    <w:r w:rsidR="00C0045F">
      <w:rPr>
        <w:rFonts w:ascii="Calibri" w:hAnsi="Calibri" w:cs="Calibri"/>
        <w:i/>
        <w:sz w:val="22"/>
        <w:szCs w:val="22"/>
      </w:rPr>
      <w:t>r</w:t>
    </w:r>
    <w:r w:rsidR="000D3F84">
      <w:rPr>
        <w:rFonts w:ascii="Calibri" w:hAnsi="Calibri" w:cs="Calibri"/>
        <w:i/>
        <w:sz w:val="22"/>
        <w:szCs w:val="22"/>
      </w:rPr>
      <w:t xml:space="preserve"> 2</w:t>
    </w:r>
    <w:r w:rsidR="000031F4">
      <w:rPr>
        <w:rFonts w:ascii="Calibri" w:hAnsi="Calibri" w:cs="Calibri"/>
        <w:i/>
        <w:sz w:val="22"/>
        <w:szCs w:val="22"/>
      </w:rPr>
      <w:t>021</w:t>
    </w:r>
  </w:p>
  <w:p w14:paraId="76854F70" w14:textId="77777777" w:rsidR="00F14FAC" w:rsidRDefault="00F14FAC">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697B73DA"/>
    <w:multiLevelType w:val="hybridMultilevel"/>
    <w:tmpl w:val="746252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DAE7CCB"/>
    <w:multiLevelType w:val="hybridMultilevel"/>
    <w:tmpl w:val="707252EE"/>
    <w:lvl w:ilvl="0" w:tplc="62C6D42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B25"/>
    <w:rsid w:val="000031F4"/>
    <w:rsid w:val="00003899"/>
    <w:rsid w:val="00005F95"/>
    <w:rsid w:val="0001011B"/>
    <w:rsid w:val="000127C8"/>
    <w:rsid w:val="00015FD7"/>
    <w:rsid w:val="00017400"/>
    <w:rsid w:val="00020EF1"/>
    <w:rsid w:val="000221B7"/>
    <w:rsid w:val="00032CA6"/>
    <w:rsid w:val="000333BF"/>
    <w:rsid w:val="0003443D"/>
    <w:rsid w:val="00036BB3"/>
    <w:rsid w:val="00044BF5"/>
    <w:rsid w:val="0004632B"/>
    <w:rsid w:val="000469F1"/>
    <w:rsid w:val="00051017"/>
    <w:rsid w:val="00056C3C"/>
    <w:rsid w:val="00057A71"/>
    <w:rsid w:val="00073731"/>
    <w:rsid w:val="000801B7"/>
    <w:rsid w:val="00082999"/>
    <w:rsid w:val="00083882"/>
    <w:rsid w:val="00084AF5"/>
    <w:rsid w:val="00085073"/>
    <w:rsid w:val="00090F38"/>
    <w:rsid w:val="00093000"/>
    <w:rsid w:val="00094591"/>
    <w:rsid w:val="000A2A60"/>
    <w:rsid w:val="000A2B32"/>
    <w:rsid w:val="000B7CEF"/>
    <w:rsid w:val="000C51CB"/>
    <w:rsid w:val="000C5B05"/>
    <w:rsid w:val="000D0EE0"/>
    <w:rsid w:val="000D3BF7"/>
    <w:rsid w:val="000D3C55"/>
    <w:rsid w:val="000D3F84"/>
    <w:rsid w:val="000D6870"/>
    <w:rsid w:val="000F0584"/>
    <w:rsid w:val="000F3DEF"/>
    <w:rsid w:val="000F44B1"/>
    <w:rsid w:val="00100F14"/>
    <w:rsid w:val="00102CFB"/>
    <w:rsid w:val="0010394D"/>
    <w:rsid w:val="001045A6"/>
    <w:rsid w:val="0010789A"/>
    <w:rsid w:val="0011214F"/>
    <w:rsid w:val="00112817"/>
    <w:rsid w:val="001265BC"/>
    <w:rsid w:val="00131FD4"/>
    <w:rsid w:val="001452D9"/>
    <w:rsid w:val="00153825"/>
    <w:rsid w:val="00156CFE"/>
    <w:rsid w:val="00162145"/>
    <w:rsid w:val="001760CE"/>
    <w:rsid w:val="001765B6"/>
    <w:rsid w:val="001858CC"/>
    <w:rsid w:val="00185AA4"/>
    <w:rsid w:val="00190859"/>
    <w:rsid w:val="00192A70"/>
    <w:rsid w:val="00197EE0"/>
    <w:rsid w:val="001A1A96"/>
    <w:rsid w:val="001A6EDC"/>
    <w:rsid w:val="001B1663"/>
    <w:rsid w:val="001B3BA8"/>
    <w:rsid w:val="001B4D2E"/>
    <w:rsid w:val="001C01F3"/>
    <w:rsid w:val="001D11AE"/>
    <w:rsid w:val="001D59B0"/>
    <w:rsid w:val="001D7478"/>
    <w:rsid w:val="001E1634"/>
    <w:rsid w:val="001E38C8"/>
    <w:rsid w:val="001E70B6"/>
    <w:rsid w:val="00200233"/>
    <w:rsid w:val="00202E6A"/>
    <w:rsid w:val="00203F2E"/>
    <w:rsid w:val="00215A82"/>
    <w:rsid w:val="00215CDC"/>
    <w:rsid w:val="00216312"/>
    <w:rsid w:val="00216E4B"/>
    <w:rsid w:val="00220F00"/>
    <w:rsid w:val="002243E6"/>
    <w:rsid w:val="00226D0F"/>
    <w:rsid w:val="0023042A"/>
    <w:rsid w:val="00230B17"/>
    <w:rsid w:val="0024402A"/>
    <w:rsid w:val="00251C7B"/>
    <w:rsid w:val="00252445"/>
    <w:rsid w:val="00256344"/>
    <w:rsid w:val="00266BB8"/>
    <w:rsid w:val="00267215"/>
    <w:rsid w:val="00270851"/>
    <w:rsid w:val="002713CF"/>
    <w:rsid w:val="002757DE"/>
    <w:rsid w:val="0028604E"/>
    <w:rsid w:val="00286801"/>
    <w:rsid w:val="002874E8"/>
    <w:rsid w:val="00292622"/>
    <w:rsid w:val="002A53C2"/>
    <w:rsid w:val="002B02F9"/>
    <w:rsid w:val="002B4D60"/>
    <w:rsid w:val="002C17C6"/>
    <w:rsid w:val="002C3D13"/>
    <w:rsid w:val="002D59C0"/>
    <w:rsid w:val="002E0291"/>
    <w:rsid w:val="002E3BA5"/>
    <w:rsid w:val="002E43C3"/>
    <w:rsid w:val="002F3322"/>
    <w:rsid w:val="002F3D21"/>
    <w:rsid w:val="0030072D"/>
    <w:rsid w:val="00301E46"/>
    <w:rsid w:val="00304AC1"/>
    <w:rsid w:val="003051A4"/>
    <w:rsid w:val="003055D7"/>
    <w:rsid w:val="00313E71"/>
    <w:rsid w:val="00315A50"/>
    <w:rsid w:val="0031742B"/>
    <w:rsid w:val="0031763A"/>
    <w:rsid w:val="0032278F"/>
    <w:rsid w:val="00327B6A"/>
    <w:rsid w:val="0033114C"/>
    <w:rsid w:val="00331411"/>
    <w:rsid w:val="00333698"/>
    <w:rsid w:val="00335946"/>
    <w:rsid w:val="00337C6C"/>
    <w:rsid w:val="00345867"/>
    <w:rsid w:val="00347988"/>
    <w:rsid w:val="00352951"/>
    <w:rsid w:val="003560B4"/>
    <w:rsid w:val="00356972"/>
    <w:rsid w:val="00356C00"/>
    <w:rsid w:val="00356C82"/>
    <w:rsid w:val="00357818"/>
    <w:rsid w:val="003618E0"/>
    <w:rsid w:val="00362BE1"/>
    <w:rsid w:val="003666D1"/>
    <w:rsid w:val="0037119C"/>
    <w:rsid w:val="0037215B"/>
    <w:rsid w:val="003723B1"/>
    <w:rsid w:val="0037437E"/>
    <w:rsid w:val="003758F2"/>
    <w:rsid w:val="00375EC9"/>
    <w:rsid w:val="00380254"/>
    <w:rsid w:val="0038141D"/>
    <w:rsid w:val="00382833"/>
    <w:rsid w:val="00384006"/>
    <w:rsid w:val="00387A53"/>
    <w:rsid w:val="003963C5"/>
    <w:rsid w:val="003A1E71"/>
    <w:rsid w:val="003A53D0"/>
    <w:rsid w:val="003A61BD"/>
    <w:rsid w:val="003D0D9C"/>
    <w:rsid w:val="003D5D3C"/>
    <w:rsid w:val="003D7940"/>
    <w:rsid w:val="003E0709"/>
    <w:rsid w:val="003E333B"/>
    <w:rsid w:val="003E71DD"/>
    <w:rsid w:val="003F77D8"/>
    <w:rsid w:val="003F79DC"/>
    <w:rsid w:val="00400BA6"/>
    <w:rsid w:val="00402785"/>
    <w:rsid w:val="00404666"/>
    <w:rsid w:val="004071F8"/>
    <w:rsid w:val="0041054E"/>
    <w:rsid w:val="004107D8"/>
    <w:rsid w:val="0042048F"/>
    <w:rsid w:val="00437429"/>
    <w:rsid w:val="00450777"/>
    <w:rsid w:val="004518DD"/>
    <w:rsid w:val="00455547"/>
    <w:rsid w:val="004747D6"/>
    <w:rsid w:val="00476ED5"/>
    <w:rsid w:val="00477139"/>
    <w:rsid w:val="00481E0D"/>
    <w:rsid w:val="004862C9"/>
    <w:rsid w:val="0048723F"/>
    <w:rsid w:val="00491A1B"/>
    <w:rsid w:val="00495AFE"/>
    <w:rsid w:val="004A16AF"/>
    <w:rsid w:val="004A4587"/>
    <w:rsid w:val="004A5140"/>
    <w:rsid w:val="004B10FF"/>
    <w:rsid w:val="004B3CBB"/>
    <w:rsid w:val="004B71C2"/>
    <w:rsid w:val="004C364B"/>
    <w:rsid w:val="004D3B49"/>
    <w:rsid w:val="004D4B1B"/>
    <w:rsid w:val="004D4C41"/>
    <w:rsid w:val="004D4E89"/>
    <w:rsid w:val="004E4CFD"/>
    <w:rsid w:val="004E721D"/>
    <w:rsid w:val="004F52D6"/>
    <w:rsid w:val="0050324B"/>
    <w:rsid w:val="0050732B"/>
    <w:rsid w:val="00513688"/>
    <w:rsid w:val="0051664D"/>
    <w:rsid w:val="00517FC2"/>
    <w:rsid w:val="00530918"/>
    <w:rsid w:val="00533E4F"/>
    <w:rsid w:val="005375C5"/>
    <w:rsid w:val="005471FE"/>
    <w:rsid w:val="00550587"/>
    <w:rsid w:val="0055342D"/>
    <w:rsid w:val="00554E58"/>
    <w:rsid w:val="00564D24"/>
    <w:rsid w:val="00567650"/>
    <w:rsid w:val="005678CA"/>
    <w:rsid w:val="00570F1F"/>
    <w:rsid w:val="005714F2"/>
    <w:rsid w:val="005727D6"/>
    <w:rsid w:val="0057402B"/>
    <w:rsid w:val="00576D44"/>
    <w:rsid w:val="00580B02"/>
    <w:rsid w:val="00582F33"/>
    <w:rsid w:val="00595C78"/>
    <w:rsid w:val="005A0345"/>
    <w:rsid w:val="005A0399"/>
    <w:rsid w:val="005A1495"/>
    <w:rsid w:val="005A3757"/>
    <w:rsid w:val="005A6B87"/>
    <w:rsid w:val="005B7AA3"/>
    <w:rsid w:val="005C0197"/>
    <w:rsid w:val="005C6399"/>
    <w:rsid w:val="005D0D99"/>
    <w:rsid w:val="005D19A0"/>
    <w:rsid w:val="005E3889"/>
    <w:rsid w:val="005F0B87"/>
    <w:rsid w:val="005F43A2"/>
    <w:rsid w:val="005F5A99"/>
    <w:rsid w:val="005F6250"/>
    <w:rsid w:val="00600173"/>
    <w:rsid w:val="00600719"/>
    <w:rsid w:val="00604F22"/>
    <w:rsid w:val="00606CD3"/>
    <w:rsid w:val="006107DC"/>
    <w:rsid w:val="0061132C"/>
    <w:rsid w:val="00611593"/>
    <w:rsid w:val="00612074"/>
    <w:rsid w:val="00615E66"/>
    <w:rsid w:val="00633D68"/>
    <w:rsid w:val="00642B99"/>
    <w:rsid w:val="006449DC"/>
    <w:rsid w:val="00645A0B"/>
    <w:rsid w:val="00647910"/>
    <w:rsid w:val="00654E5D"/>
    <w:rsid w:val="006605F5"/>
    <w:rsid w:val="0066798E"/>
    <w:rsid w:val="00675FD7"/>
    <w:rsid w:val="0067670D"/>
    <w:rsid w:val="00686D07"/>
    <w:rsid w:val="006876AE"/>
    <w:rsid w:val="006903AA"/>
    <w:rsid w:val="00693023"/>
    <w:rsid w:val="006A11FE"/>
    <w:rsid w:val="006A44A5"/>
    <w:rsid w:val="006A4956"/>
    <w:rsid w:val="006B7E82"/>
    <w:rsid w:val="006C0792"/>
    <w:rsid w:val="006C5FAC"/>
    <w:rsid w:val="006C6665"/>
    <w:rsid w:val="006E139C"/>
    <w:rsid w:val="006E1FE6"/>
    <w:rsid w:val="006E3119"/>
    <w:rsid w:val="006E5F9F"/>
    <w:rsid w:val="006F2D0C"/>
    <w:rsid w:val="006F4978"/>
    <w:rsid w:val="006F75AC"/>
    <w:rsid w:val="006F7CF5"/>
    <w:rsid w:val="007024AB"/>
    <w:rsid w:val="00702845"/>
    <w:rsid w:val="00703869"/>
    <w:rsid w:val="00704FE1"/>
    <w:rsid w:val="007123FC"/>
    <w:rsid w:val="007127B5"/>
    <w:rsid w:val="00712DFA"/>
    <w:rsid w:val="007132AA"/>
    <w:rsid w:val="00715D7D"/>
    <w:rsid w:val="00715EEE"/>
    <w:rsid w:val="007178EF"/>
    <w:rsid w:val="00717DDA"/>
    <w:rsid w:val="0072098E"/>
    <w:rsid w:val="00721720"/>
    <w:rsid w:val="00723DC2"/>
    <w:rsid w:val="00725502"/>
    <w:rsid w:val="007258A8"/>
    <w:rsid w:val="00733B87"/>
    <w:rsid w:val="00734D02"/>
    <w:rsid w:val="00735833"/>
    <w:rsid w:val="00741755"/>
    <w:rsid w:val="00751724"/>
    <w:rsid w:val="007618CA"/>
    <w:rsid w:val="00772A46"/>
    <w:rsid w:val="007734A0"/>
    <w:rsid w:val="00775132"/>
    <w:rsid w:val="0078009F"/>
    <w:rsid w:val="00781E9B"/>
    <w:rsid w:val="00784C9B"/>
    <w:rsid w:val="00786C3B"/>
    <w:rsid w:val="00794B25"/>
    <w:rsid w:val="00794EEC"/>
    <w:rsid w:val="007950CD"/>
    <w:rsid w:val="007A239F"/>
    <w:rsid w:val="007A2ED5"/>
    <w:rsid w:val="007A5829"/>
    <w:rsid w:val="007B0239"/>
    <w:rsid w:val="007B2301"/>
    <w:rsid w:val="007B24BF"/>
    <w:rsid w:val="007B4125"/>
    <w:rsid w:val="007B7067"/>
    <w:rsid w:val="007D038B"/>
    <w:rsid w:val="007D229B"/>
    <w:rsid w:val="007D3812"/>
    <w:rsid w:val="007E052F"/>
    <w:rsid w:val="007E6C60"/>
    <w:rsid w:val="007E7C88"/>
    <w:rsid w:val="007F1DF0"/>
    <w:rsid w:val="007F434D"/>
    <w:rsid w:val="007F71C2"/>
    <w:rsid w:val="007F7911"/>
    <w:rsid w:val="00800D14"/>
    <w:rsid w:val="00807323"/>
    <w:rsid w:val="00813455"/>
    <w:rsid w:val="00816EE4"/>
    <w:rsid w:val="00821A18"/>
    <w:rsid w:val="008255B4"/>
    <w:rsid w:val="00827C03"/>
    <w:rsid w:val="00830E11"/>
    <w:rsid w:val="008312FA"/>
    <w:rsid w:val="00831D8C"/>
    <w:rsid w:val="00834454"/>
    <w:rsid w:val="0083601E"/>
    <w:rsid w:val="0084139B"/>
    <w:rsid w:val="00846341"/>
    <w:rsid w:val="00853D85"/>
    <w:rsid w:val="00854FAD"/>
    <w:rsid w:val="00871379"/>
    <w:rsid w:val="00872DD5"/>
    <w:rsid w:val="0087576B"/>
    <w:rsid w:val="0089149B"/>
    <w:rsid w:val="00893D3B"/>
    <w:rsid w:val="008968A3"/>
    <w:rsid w:val="008A0C49"/>
    <w:rsid w:val="008A5EBF"/>
    <w:rsid w:val="008B06BC"/>
    <w:rsid w:val="008B69CF"/>
    <w:rsid w:val="008B799E"/>
    <w:rsid w:val="008C37E7"/>
    <w:rsid w:val="008C3962"/>
    <w:rsid w:val="008C48D5"/>
    <w:rsid w:val="008C5F4B"/>
    <w:rsid w:val="008D078D"/>
    <w:rsid w:val="008D129E"/>
    <w:rsid w:val="008D4080"/>
    <w:rsid w:val="008D6E1B"/>
    <w:rsid w:val="008E20CC"/>
    <w:rsid w:val="008E725E"/>
    <w:rsid w:val="008F2626"/>
    <w:rsid w:val="008F2C68"/>
    <w:rsid w:val="008F5985"/>
    <w:rsid w:val="008F65DF"/>
    <w:rsid w:val="009133E2"/>
    <w:rsid w:val="00921B9F"/>
    <w:rsid w:val="00925497"/>
    <w:rsid w:val="00933D8A"/>
    <w:rsid w:val="00937917"/>
    <w:rsid w:val="00941EEE"/>
    <w:rsid w:val="00942899"/>
    <w:rsid w:val="009428C7"/>
    <w:rsid w:val="00946025"/>
    <w:rsid w:val="0095288A"/>
    <w:rsid w:val="00953DE3"/>
    <w:rsid w:val="00956898"/>
    <w:rsid w:val="00957B7A"/>
    <w:rsid w:val="00963F35"/>
    <w:rsid w:val="009679EE"/>
    <w:rsid w:val="00972716"/>
    <w:rsid w:val="009737A2"/>
    <w:rsid w:val="009840DA"/>
    <w:rsid w:val="00992800"/>
    <w:rsid w:val="00992C08"/>
    <w:rsid w:val="0099504A"/>
    <w:rsid w:val="009A11A9"/>
    <w:rsid w:val="009A3FB0"/>
    <w:rsid w:val="009A5A50"/>
    <w:rsid w:val="009B6DEC"/>
    <w:rsid w:val="009C047D"/>
    <w:rsid w:val="009C14EF"/>
    <w:rsid w:val="009C6084"/>
    <w:rsid w:val="009C7B3A"/>
    <w:rsid w:val="009C7FF2"/>
    <w:rsid w:val="009D3747"/>
    <w:rsid w:val="009E0578"/>
    <w:rsid w:val="009E09DF"/>
    <w:rsid w:val="009F506D"/>
    <w:rsid w:val="009F5D3B"/>
    <w:rsid w:val="009F633B"/>
    <w:rsid w:val="00A04756"/>
    <w:rsid w:val="00A05BB4"/>
    <w:rsid w:val="00A12699"/>
    <w:rsid w:val="00A179EF"/>
    <w:rsid w:val="00A2268E"/>
    <w:rsid w:val="00A3087B"/>
    <w:rsid w:val="00A35CD4"/>
    <w:rsid w:val="00A40BE5"/>
    <w:rsid w:val="00A43319"/>
    <w:rsid w:val="00A46BEF"/>
    <w:rsid w:val="00A47418"/>
    <w:rsid w:val="00A5042E"/>
    <w:rsid w:val="00A51363"/>
    <w:rsid w:val="00A5314A"/>
    <w:rsid w:val="00A53DC9"/>
    <w:rsid w:val="00A55E3E"/>
    <w:rsid w:val="00A56154"/>
    <w:rsid w:val="00A66140"/>
    <w:rsid w:val="00A716FF"/>
    <w:rsid w:val="00A7704A"/>
    <w:rsid w:val="00A77184"/>
    <w:rsid w:val="00A810B9"/>
    <w:rsid w:val="00A825AB"/>
    <w:rsid w:val="00A846AC"/>
    <w:rsid w:val="00A848E1"/>
    <w:rsid w:val="00A95A36"/>
    <w:rsid w:val="00AA1A07"/>
    <w:rsid w:val="00AA2BEC"/>
    <w:rsid w:val="00AA345A"/>
    <w:rsid w:val="00AA5C0C"/>
    <w:rsid w:val="00AA63D7"/>
    <w:rsid w:val="00AB1179"/>
    <w:rsid w:val="00AB2E6E"/>
    <w:rsid w:val="00AB476A"/>
    <w:rsid w:val="00AD6D50"/>
    <w:rsid w:val="00AE223D"/>
    <w:rsid w:val="00AE2D81"/>
    <w:rsid w:val="00AE3172"/>
    <w:rsid w:val="00AE517D"/>
    <w:rsid w:val="00B1078C"/>
    <w:rsid w:val="00B22B8E"/>
    <w:rsid w:val="00B22DFF"/>
    <w:rsid w:val="00B259FF"/>
    <w:rsid w:val="00B32638"/>
    <w:rsid w:val="00B3539C"/>
    <w:rsid w:val="00B35A99"/>
    <w:rsid w:val="00B42DAE"/>
    <w:rsid w:val="00B4589B"/>
    <w:rsid w:val="00B5448E"/>
    <w:rsid w:val="00B73795"/>
    <w:rsid w:val="00B82083"/>
    <w:rsid w:val="00B82A32"/>
    <w:rsid w:val="00B84EEA"/>
    <w:rsid w:val="00B87164"/>
    <w:rsid w:val="00B906AB"/>
    <w:rsid w:val="00B93BFE"/>
    <w:rsid w:val="00B95BA8"/>
    <w:rsid w:val="00BA2AFD"/>
    <w:rsid w:val="00BA4C4F"/>
    <w:rsid w:val="00BB0E33"/>
    <w:rsid w:val="00BB76A9"/>
    <w:rsid w:val="00BC05E1"/>
    <w:rsid w:val="00BC087B"/>
    <w:rsid w:val="00BC5291"/>
    <w:rsid w:val="00BC628C"/>
    <w:rsid w:val="00BD1C47"/>
    <w:rsid w:val="00BD4971"/>
    <w:rsid w:val="00BD6073"/>
    <w:rsid w:val="00BD7438"/>
    <w:rsid w:val="00BD7596"/>
    <w:rsid w:val="00BD79B0"/>
    <w:rsid w:val="00BE39D4"/>
    <w:rsid w:val="00BE6EB9"/>
    <w:rsid w:val="00BF576B"/>
    <w:rsid w:val="00C0045F"/>
    <w:rsid w:val="00C06C03"/>
    <w:rsid w:val="00C12ECC"/>
    <w:rsid w:val="00C14DC8"/>
    <w:rsid w:val="00C16DD7"/>
    <w:rsid w:val="00C235B4"/>
    <w:rsid w:val="00C259A7"/>
    <w:rsid w:val="00C30611"/>
    <w:rsid w:val="00C3167C"/>
    <w:rsid w:val="00C339A5"/>
    <w:rsid w:val="00C370F7"/>
    <w:rsid w:val="00C50F0B"/>
    <w:rsid w:val="00C5224C"/>
    <w:rsid w:val="00C525C5"/>
    <w:rsid w:val="00C5355C"/>
    <w:rsid w:val="00C54D06"/>
    <w:rsid w:val="00C60CA2"/>
    <w:rsid w:val="00C62E8C"/>
    <w:rsid w:val="00C67D66"/>
    <w:rsid w:val="00C8052B"/>
    <w:rsid w:val="00C81A90"/>
    <w:rsid w:val="00C83099"/>
    <w:rsid w:val="00C84E7C"/>
    <w:rsid w:val="00C90725"/>
    <w:rsid w:val="00C9111E"/>
    <w:rsid w:val="00C9201F"/>
    <w:rsid w:val="00C95102"/>
    <w:rsid w:val="00C973B9"/>
    <w:rsid w:val="00CB4AB1"/>
    <w:rsid w:val="00CC3C89"/>
    <w:rsid w:val="00CD20F2"/>
    <w:rsid w:val="00CD5BE1"/>
    <w:rsid w:val="00CD76A8"/>
    <w:rsid w:val="00CE5246"/>
    <w:rsid w:val="00CE70B5"/>
    <w:rsid w:val="00CE7E23"/>
    <w:rsid w:val="00CF1E22"/>
    <w:rsid w:val="00CF3840"/>
    <w:rsid w:val="00CF55BD"/>
    <w:rsid w:val="00CF5D8A"/>
    <w:rsid w:val="00D02B37"/>
    <w:rsid w:val="00D05EE0"/>
    <w:rsid w:val="00D06559"/>
    <w:rsid w:val="00D11E66"/>
    <w:rsid w:val="00D12FD9"/>
    <w:rsid w:val="00D14101"/>
    <w:rsid w:val="00D27151"/>
    <w:rsid w:val="00D330BF"/>
    <w:rsid w:val="00D3676B"/>
    <w:rsid w:val="00D37592"/>
    <w:rsid w:val="00D439DC"/>
    <w:rsid w:val="00D442CB"/>
    <w:rsid w:val="00D52970"/>
    <w:rsid w:val="00D5586E"/>
    <w:rsid w:val="00D563E8"/>
    <w:rsid w:val="00D66315"/>
    <w:rsid w:val="00D66E1D"/>
    <w:rsid w:val="00D7290F"/>
    <w:rsid w:val="00D72945"/>
    <w:rsid w:val="00D7374A"/>
    <w:rsid w:val="00D73A34"/>
    <w:rsid w:val="00D7404B"/>
    <w:rsid w:val="00D77834"/>
    <w:rsid w:val="00D80DF6"/>
    <w:rsid w:val="00D81291"/>
    <w:rsid w:val="00DA1B99"/>
    <w:rsid w:val="00DA2CA0"/>
    <w:rsid w:val="00DA5294"/>
    <w:rsid w:val="00DA52F1"/>
    <w:rsid w:val="00DA5771"/>
    <w:rsid w:val="00DA5900"/>
    <w:rsid w:val="00DA705C"/>
    <w:rsid w:val="00DB0B92"/>
    <w:rsid w:val="00DB301C"/>
    <w:rsid w:val="00DB420C"/>
    <w:rsid w:val="00DB5368"/>
    <w:rsid w:val="00DC4A9E"/>
    <w:rsid w:val="00DC4E89"/>
    <w:rsid w:val="00DC7DE9"/>
    <w:rsid w:val="00DD3710"/>
    <w:rsid w:val="00DE220F"/>
    <w:rsid w:val="00DE3123"/>
    <w:rsid w:val="00DE4E40"/>
    <w:rsid w:val="00DE5166"/>
    <w:rsid w:val="00DE5418"/>
    <w:rsid w:val="00DE59F0"/>
    <w:rsid w:val="00DE7AC8"/>
    <w:rsid w:val="00DF0549"/>
    <w:rsid w:val="00DF2172"/>
    <w:rsid w:val="00DF71F8"/>
    <w:rsid w:val="00DF7622"/>
    <w:rsid w:val="00DF7C8B"/>
    <w:rsid w:val="00E03484"/>
    <w:rsid w:val="00E12321"/>
    <w:rsid w:val="00E13E8A"/>
    <w:rsid w:val="00E16EF1"/>
    <w:rsid w:val="00E179AE"/>
    <w:rsid w:val="00E21F94"/>
    <w:rsid w:val="00E21F98"/>
    <w:rsid w:val="00E26CDD"/>
    <w:rsid w:val="00E26D44"/>
    <w:rsid w:val="00E30ECA"/>
    <w:rsid w:val="00E32FAF"/>
    <w:rsid w:val="00E36F39"/>
    <w:rsid w:val="00E3735E"/>
    <w:rsid w:val="00E43652"/>
    <w:rsid w:val="00E45C9E"/>
    <w:rsid w:val="00E525BB"/>
    <w:rsid w:val="00E530AB"/>
    <w:rsid w:val="00E577DE"/>
    <w:rsid w:val="00E628F9"/>
    <w:rsid w:val="00E65267"/>
    <w:rsid w:val="00E67B5D"/>
    <w:rsid w:val="00E76A82"/>
    <w:rsid w:val="00E873C3"/>
    <w:rsid w:val="00E901EA"/>
    <w:rsid w:val="00E94F93"/>
    <w:rsid w:val="00E9620F"/>
    <w:rsid w:val="00EA3380"/>
    <w:rsid w:val="00EB6C0B"/>
    <w:rsid w:val="00EB7E86"/>
    <w:rsid w:val="00EC0F1F"/>
    <w:rsid w:val="00EC365E"/>
    <w:rsid w:val="00EC40FD"/>
    <w:rsid w:val="00EC7C41"/>
    <w:rsid w:val="00ED224E"/>
    <w:rsid w:val="00EE1592"/>
    <w:rsid w:val="00EE240B"/>
    <w:rsid w:val="00EF6912"/>
    <w:rsid w:val="00F01C61"/>
    <w:rsid w:val="00F068AA"/>
    <w:rsid w:val="00F0787F"/>
    <w:rsid w:val="00F1214D"/>
    <w:rsid w:val="00F14FAC"/>
    <w:rsid w:val="00F155F1"/>
    <w:rsid w:val="00F165A5"/>
    <w:rsid w:val="00F16ADE"/>
    <w:rsid w:val="00F23BAE"/>
    <w:rsid w:val="00F26C2C"/>
    <w:rsid w:val="00F306E3"/>
    <w:rsid w:val="00F44D03"/>
    <w:rsid w:val="00F47C65"/>
    <w:rsid w:val="00F63F8B"/>
    <w:rsid w:val="00F67FAD"/>
    <w:rsid w:val="00F70641"/>
    <w:rsid w:val="00F72F77"/>
    <w:rsid w:val="00F74C31"/>
    <w:rsid w:val="00F86D48"/>
    <w:rsid w:val="00F87DFC"/>
    <w:rsid w:val="00F979C3"/>
    <w:rsid w:val="00FA0B55"/>
    <w:rsid w:val="00FA1DBE"/>
    <w:rsid w:val="00FA4198"/>
    <w:rsid w:val="00FA7347"/>
    <w:rsid w:val="00FB21B9"/>
    <w:rsid w:val="00FB431A"/>
    <w:rsid w:val="00FB4B2D"/>
    <w:rsid w:val="00FC26F7"/>
    <w:rsid w:val="00FC6A70"/>
    <w:rsid w:val="00FD4652"/>
    <w:rsid w:val="00FE13D4"/>
    <w:rsid w:val="00FE1D9C"/>
    <w:rsid w:val="00FE2621"/>
    <w:rsid w:val="00FF3F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621A9C2"/>
  <w15:docId w15:val="{7E6DF284-A313-4C90-B31A-67B4BB00B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link w:val="TextkrperZchn"/>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Pr>
      <w:rFonts w:ascii="Tahoma" w:hAnsi="Tahoma" w:cs="Tahoma"/>
      <w:sz w:val="16"/>
      <w:szCs w:val="16"/>
    </w:rPr>
  </w:style>
  <w:style w:type="character" w:styleId="Fett">
    <w:name w:val="Strong"/>
    <w:uiPriority w:val="22"/>
    <w:qFormat/>
    <w:rsid w:val="007024AB"/>
    <w:rPr>
      <w:b/>
      <w:bCs/>
    </w:rPr>
  </w:style>
  <w:style w:type="character" w:customStyle="1" w:styleId="TextkrperZchn">
    <w:name w:val="Textkörper Zchn"/>
    <w:basedOn w:val="Absatz-Standardschriftart"/>
    <w:link w:val="Textkrper"/>
    <w:rsid w:val="00A77184"/>
    <w:rPr>
      <w:rFonts w:ascii="Arial" w:hAnsi="Arial" w:cs="Arial"/>
      <w:b/>
      <w:bCs/>
      <w:sz w:val="22"/>
      <w:szCs w:val="24"/>
    </w:rPr>
  </w:style>
  <w:style w:type="character" w:styleId="NichtaufgelsteErwhnung">
    <w:name w:val="Unresolved Mention"/>
    <w:basedOn w:val="Absatz-Standardschriftart"/>
    <w:uiPriority w:val="99"/>
    <w:semiHidden/>
    <w:unhideWhenUsed/>
    <w:rsid w:val="00611593"/>
    <w:rPr>
      <w:color w:val="605E5C"/>
      <w:shd w:val="clear" w:color="auto" w:fill="E1DFDD"/>
    </w:rPr>
  </w:style>
  <w:style w:type="character" w:styleId="Kommentarzeichen">
    <w:name w:val="annotation reference"/>
    <w:basedOn w:val="Absatz-Standardschriftart"/>
    <w:semiHidden/>
    <w:unhideWhenUsed/>
    <w:rsid w:val="009A11A9"/>
    <w:rPr>
      <w:sz w:val="16"/>
      <w:szCs w:val="16"/>
    </w:rPr>
  </w:style>
  <w:style w:type="paragraph" w:styleId="Kommentarthema">
    <w:name w:val="annotation subject"/>
    <w:basedOn w:val="Kommentartext"/>
    <w:next w:val="Kommentartext"/>
    <w:link w:val="KommentarthemaZchn"/>
    <w:semiHidden/>
    <w:unhideWhenUsed/>
    <w:rsid w:val="009A11A9"/>
    <w:rPr>
      <w:b/>
      <w:bCs/>
    </w:rPr>
  </w:style>
  <w:style w:type="character" w:customStyle="1" w:styleId="KommentartextZchn">
    <w:name w:val="Kommentartext Zchn"/>
    <w:basedOn w:val="Absatz-Standardschriftart"/>
    <w:link w:val="Kommentartext"/>
    <w:semiHidden/>
    <w:rsid w:val="009A11A9"/>
  </w:style>
  <w:style w:type="character" w:customStyle="1" w:styleId="KommentarthemaZchn">
    <w:name w:val="Kommentarthema Zchn"/>
    <w:basedOn w:val="KommentartextZchn"/>
    <w:link w:val="Kommentarthema"/>
    <w:semiHidden/>
    <w:rsid w:val="009A11A9"/>
    <w:rPr>
      <w:b/>
      <w:bCs/>
    </w:rPr>
  </w:style>
  <w:style w:type="paragraph" w:styleId="Listenabsatz">
    <w:name w:val="List Paragraph"/>
    <w:basedOn w:val="Standard"/>
    <w:uiPriority w:val="34"/>
    <w:qFormat/>
    <w:rsid w:val="00FB21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5F6CD-0DD9-459E-8349-B0260DD3A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358</Words>
  <Characters>2679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PR_LAMILUX_PV_Siemens_Eigenverbrauch_2016.docx</vt:lpstr>
    </vt:vector>
  </TitlesOfParts>
  <Company>LAMILUX</Company>
  <LinksUpToDate>false</LinksUpToDate>
  <CharactersWithSpaces>3031</CharactersWithSpaces>
  <SharedDoc>false</SharedDoc>
  <HLinks>
    <vt:vector size="6" baseType="variant">
      <vt:variant>
        <vt:i4>2228231</vt:i4>
      </vt:variant>
      <vt:variant>
        <vt:i4>-1</vt:i4>
      </vt:variant>
      <vt:variant>
        <vt:i4>2061</vt:i4>
      </vt:variant>
      <vt:variant>
        <vt:i4>1</vt:i4>
      </vt:variant>
      <vt:variant>
        <vt:lpwstr>http://www.holz-und-moebel-nordschwarzwald.de/typo3temp/pics/D_H_Logo4c_d_Preview_3b77a55329.jpg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PR_LAMILUX_PV_Siemens_Eigenverbrauch_2016.docx</dc:title>
  <dc:creator>Schwab, Sabrina</dc:creator>
  <cp:lastModifiedBy>Kemnitzer, Pamela</cp:lastModifiedBy>
  <cp:revision>97</cp:revision>
  <cp:lastPrinted>2016-09-14T08:33:00Z</cp:lastPrinted>
  <dcterms:created xsi:type="dcterms:W3CDTF">2021-08-27T08:37:00Z</dcterms:created>
  <dcterms:modified xsi:type="dcterms:W3CDTF">2021-09-06T09:42:00Z</dcterms:modified>
</cp:coreProperties>
</file>