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1C5F9A" w14:textId="6E3A39EA" w:rsidR="00164801" w:rsidRDefault="006B21CF" w:rsidP="004A5F90">
      <w:pPr>
        <w:jc w:val="both"/>
        <w:rPr>
          <w:b/>
          <w:bCs/>
          <w:i/>
          <w:sz w:val="32"/>
          <w:szCs w:val="32"/>
        </w:rPr>
      </w:pPr>
      <w:r>
        <w:rPr>
          <w:b/>
          <w:bCs/>
          <w:i/>
          <w:sz w:val="32"/>
          <w:szCs w:val="32"/>
        </w:rPr>
        <w:t>LAMILUX veranstaltet virtuellen Elternabend</w:t>
      </w:r>
    </w:p>
    <w:p w14:paraId="6AD7877B" w14:textId="3AE9AA59" w:rsidR="00410076" w:rsidRDefault="00410076" w:rsidP="00410076">
      <w:pPr>
        <w:rPr>
          <w:b/>
          <w:bCs/>
        </w:rPr>
      </w:pPr>
      <w:r>
        <w:rPr>
          <w:b/>
          <w:bCs/>
        </w:rPr>
        <w:t xml:space="preserve">Die Eltern spielen eine maßgebliche Rolle bei der Berufswahl ihrer Kinder. Sie kennen ihre Stärken und Talente. Für alle Eltern, besonders für diejenigen, deren Kinder </w:t>
      </w:r>
      <w:r w:rsidR="00D86B61">
        <w:rPr>
          <w:b/>
          <w:bCs/>
        </w:rPr>
        <w:t xml:space="preserve">sich </w:t>
      </w:r>
      <w:r>
        <w:rPr>
          <w:b/>
          <w:bCs/>
        </w:rPr>
        <w:t xml:space="preserve">gerade </w:t>
      </w:r>
      <w:r w:rsidR="00D86B61">
        <w:rPr>
          <w:b/>
          <w:bCs/>
        </w:rPr>
        <w:t xml:space="preserve">beruflich </w:t>
      </w:r>
      <w:r>
        <w:rPr>
          <w:b/>
          <w:bCs/>
        </w:rPr>
        <w:t>orientieren</w:t>
      </w:r>
      <w:r w:rsidR="00D86B61">
        <w:rPr>
          <w:b/>
          <w:bCs/>
        </w:rPr>
        <w:t xml:space="preserve"> und überlegen</w:t>
      </w:r>
      <w:r>
        <w:rPr>
          <w:b/>
          <w:bCs/>
        </w:rPr>
        <w:t>, was sie einmal lernen oder studieren sollen, bietet LAMILUX einen virtuellen Elternabend an.</w:t>
      </w:r>
    </w:p>
    <w:p w14:paraId="56795D2F" w14:textId="2F2CE08F" w:rsidR="00410076" w:rsidRDefault="00410076" w:rsidP="00410076">
      <w:r>
        <w:t>Im Rahmen dieses virtuellen Elternabends möchte LAMILUX in einer digitalen Live-Veranstaltung das Thema Berufsorientierung aufgreifen und den Eltern wertvolle Tipps geben, wie sie ihre Kinder dabei unterstützen können, den für sie geeigneten Weg zu finden. Die Teilnehmer erhalten Informationen darüber, was bei einer Bewerbung bei einem Unternehmen zu beachten ist und wie die eigenen Auszubildenden den Einstieg bei LAMILUX erlebt haben. Mit Trainerin und Coach Ines de Vera wurde zudem eine Key-Note-</w:t>
      </w:r>
      <w:proofErr w:type="spellStart"/>
      <w:r>
        <w:t>Speakerin</w:t>
      </w:r>
      <w:proofErr w:type="spellEnd"/>
      <w:r>
        <w:t xml:space="preserve"> gewonnen, die sich als Mutter zweier Kinder im Alter von 14 und 16 Jahren bestens in die Situation der Eltern hineinversetzen kann. In ihrem kurzweiligen Vortrag „Hilfe! Unsere Kinder ticken ganz anders als wir Eltern.“ gibt sie auf unterhaltsame Weise Tipps, wie Eltern mit den unterschiedlichen Vorstellungen der Generationen umgehen können. </w:t>
      </w:r>
    </w:p>
    <w:p w14:paraId="19791B57" w14:textId="0E3C0B29" w:rsidR="003C2516" w:rsidRPr="003C2516" w:rsidRDefault="00D86B61" w:rsidP="004A5F90">
      <w:pPr>
        <w:spacing w:line="288" w:lineRule="auto"/>
        <w:jc w:val="both"/>
        <w:rPr>
          <w:b/>
        </w:rPr>
      </w:pPr>
      <w:r>
        <w:rPr>
          <w:b/>
        </w:rPr>
        <w:t>Agenda</w:t>
      </w:r>
    </w:p>
    <w:p w14:paraId="27505DD2" w14:textId="77777777" w:rsidR="00D86B61" w:rsidRDefault="00D86B61" w:rsidP="00D86B61">
      <w:pPr>
        <w:spacing w:after="0" w:line="288" w:lineRule="auto"/>
        <w:jc w:val="both"/>
      </w:pPr>
      <w:r>
        <w:t>18:00 Uhr Begrüßung und Firmenvorstellung</w:t>
      </w:r>
    </w:p>
    <w:p w14:paraId="512C1056" w14:textId="77777777" w:rsidR="00D86B61" w:rsidRDefault="00D86B61" w:rsidP="00D86B61">
      <w:pPr>
        <w:spacing w:after="0" w:line="288" w:lineRule="auto"/>
        <w:jc w:val="both"/>
      </w:pPr>
      <w:r>
        <w:t xml:space="preserve">18:10 Uhr Ausbildung mit Konzept – Education </w:t>
      </w:r>
      <w:proofErr w:type="spellStart"/>
      <w:r>
        <w:t>for</w:t>
      </w:r>
      <w:proofErr w:type="spellEnd"/>
      <w:r>
        <w:t xml:space="preserve"> Excellence®</w:t>
      </w:r>
    </w:p>
    <w:p w14:paraId="227BA549" w14:textId="77777777" w:rsidR="00D86B61" w:rsidRDefault="00D86B61" w:rsidP="00D86B61">
      <w:pPr>
        <w:spacing w:after="0" w:line="288" w:lineRule="auto"/>
        <w:jc w:val="both"/>
      </w:pPr>
      <w:r>
        <w:t>18:20 Uhr Der Einstieg bei LAMILUX – Azubis berichten</w:t>
      </w:r>
    </w:p>
    <w:p w14:paraId="7C80A686" w14:textId="77777777" w:rsidR="00D86B61" w:rsidRDefault="00D86B61" w:rsidP="00D86B61">
      <w:pPr>
        <w:spacing w:after="0" w:line="288" w:lineRule="auto"/>
        <w:jc w:val="both"/>
      </w:pPr>
      <w:r>
        <w:t>18:35 Uhr Ausbildung digital – Vorstellung neuer Berufsfelder</w:t>
      </w:r>
    </w:p>
    <w:p w14:paraId="76679680" w14:textId="5662A9E2" w:rsidR="00D86B61" w:rsidRDefault="00D86B61" w:rsidP="00D86B61">
      <w:pPr>
        <w:spacing w:after="0" w:line="288" w:lineRule="auto"/>
        <w:jc w:val="both"/>
      </w:pPr>
      <w:r>
        <w:t>18:45 Uhr Impulsvortrag „Hilfe! Unsere Kinder ticken anders als wir Eltern.“</w:t>
      </w:r>
    </w:p>
    <w:p w14:paraId="73AEA486" w14:textId="0885F23E" w:rsidR="00D86B61" w:rsidRDefault="00D86B61" w:rsidP="00D86B61">
      <w:pPr>
        <w:spacing w:after="0" w:line="288" w:lineRule="auto"/>
        <w:jc w:val="both"/>
      </w:pPr>
      <w:r>
        <w:t>19:05 Uhr Resümee und Zeit für Fragen</w:t>
      </w:r>
    </w:p>
    <w:p w14:paraId="15AAD965" w14:textId="77777777" w:rsidR="00D86B61" w:rsidRDefault="00D86B61" w:rsidP="00D86B61">
      <w:pPr>
        <w:spacing w:after="0" w:line="288" w:lineRule="auto"/>
        <w:jc w:val="both"/>
      </w:pPr>
    </w:p>
    <w:p w14:paraId="561AAA20" w14:textId="232999BF" w:rsidR="00C91C16" w:rsidRDefault="00410076" w:rsidP="004A5F90">
      <w:pPr>
        <w:spacing w:line="288" w:lineRule="auto"/>
        <w:jc w:val="both"/>
      </w:pPr>
      <w:r>
        <w:t xml:space="preserve">Alle </w:t>
      </w:r>
      <w:r w:rsidR="00027C75">
        <w:t>I</w:t>
      </w:r>
      <w:r>
        <w:t xml:space="preserve">nteressierten können sich auf der Homepage von LAMILUX unter </w:t>
      </w:r>
      <w:hyperlink r:id="rId8" w:history="1">
        <w:r w:rsidRPr="00A70BD7">
          <w:rPr>
            <w:rStyle w:val="Hyperlink"/>
          </w:rPr>
          <w:t>www.lamilux.de/elternabend</w:t>
        </w:r>
      </w:hyperlink>
      <w:r>
        <w:t xml:space="preserve"> anmelden. </w:t>
      </w:r>
    </w:p>
    <w:p w14:paraId="2D4B3735" w14:textId="036B0FEA" w:rsidR="00D86B61" w:rsidRDefault="00D86B61" w:rsidP="004A5F90">
      <w:pPr>
        <w:spacing w:line="288" w:lineRule="auto"/>
        <w:jc w:val="both"/>
      </w:pPr>
      <w:r>
        <w:t xml:space="preserve">Mit 100 Auszubildenden in 18 verschiedenen Ausbildungsberufen ist LAMILUX einer der größten Ausbildungsbetriebe in der Region. </w:t>
      </w:r>
      <w:r w:rsidR="008C7E55">
        <w:t xml:space="preserve">Von klassischen Ausbildungsberufen wie dem Industriekaufmann oder dem Verfahrensmechaniker über </w:t>
      </w:r>
      <w:r w:rsidR="00C93616">
        <w:t>Mediengestalter und Werkstoffprüfer bis hin zum BA-Studium im Bereich Bauingenie</w:t>
      </w:r>
      <w:r w:rsidR="009471E0">
        <w:t>urwesen</w:t>
      </w:r>
      <w:r w:rsidR="00C93616">
        <w:t xml:space="preserve"> bietet LAMILUX den angehenden Schulabgängern unzählige Einstiegsmöglichkeiten und Entwicklungsperspektiven. Für Fragen rund um den virtuellen Elternabend steht Ihnen Personalreferentin Anna Pauker unter 09283-5951044 gerne zur Verfügung.</w:t>
      </w:r>
    </w:p>
    <w:p w14:paraId="57FD7F71" w14:textId="77777777" w:rsidR="002F31E3" w:rsidRDefault="002F31E3" w:rsidP="004A5F90">
      <w:pPr>
        <w:spacing w:line="288" w:lineRule="auto"/>
        <w:jc w:val="both"/>
        <w:rPr>
          <w:b/>
        </w:rPr>
      </w:pPr>
    </w:p>
    <w:p w14:paraId="330EE885" w14:textId="77777777" w:rsidR="002F31E3" w:rsidRDefault="00801B51" w:rsidP="00571F4D">
      <w:pPr>
        <w:spacing w:line="288" w:lineRule="auto"/>
        <w:jc w:val="both"/>
        <w:rPr>
          <w:b/>
        </w:rPr>
      </w:pPr>
      <w:r>
        <w:rPr>
          <w:noProof/>
          <w:lang w:eastAsia="de-DE"/>
        </w:rPr>
        <w:lastRenderedPageBreak/>
        <w:drawing>
          <wp:inline distT="0" distB="0" distL="0" distR="0" wp14:anchorId="2C82B22C" wp14:editId="2867AAC8">
            <wp:extent cx="5492175" cy="366145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9"/>
                    <a:stretch>
                      <a:fillRect/>
                    </a:stretch>
                  </pic:blipFill>
                  <pic:spPr bwMode="auto">
                    <a:xfrm>
                      <a:off x="0" y="0"/>
                      <a:ext cx="5492175" cy="3661450"/>
                    </a:xfrm>
                    <a:prstGeom prst="rect">
                      <a:avLst/>
                    </a:prstGeom>
                    <a:noFill/>
                    <a:ln>
                      <a:noFill/>
                    </a:ln>
                  </pic:spPr>
                </pic:pic>
              </a:graphicData>
            </a:graphic>
          </wp:inline>
        </w:drawing>
      </w:r>
    </w:p>
    <w:p w14:paraId="5DFB0151" w14:textId="3E4333FE" w:rsidR="008D4FDA" w:rsidRPr="00441A59" w:rsidRDefault="00410076" w:rsidP="00571F4D">
      <w:pPr>
        <w:spacing w:line="288" w:lineRule="auto"/>
        <w:jc w:val="both"/>
      </w:pPr>
      <w:r>
        <w:t>Virtuelle Besprechungen gehören mittlerweile zum Alltag.</w:t>
      </w:r>
    </w:p>
    <w:p w14:paraId="016E79D0" w14:textId="77777777" w:rsidR="002D2CB8" w:rsidRDefault="002D2CB8" w:rsidP="00571F4D">
      <w:pPr>
        <w:spacing w:line="288" w:lineRule="auto"/>
        <w:jc w:val="both"/>
        <w:rPr>
          <w:b/>
          <w:bCs/>
        </w:rPr>
      </w:pPr>
    </w:p>
    <w:p w14:paraId="0643DDEF" w14:textId="77777777" w:rsidR="00C91C16" w:rsidRPr="005F5B1A" w:rsidRDefault="00C91C16" w:rsidP="00571F4D">
      <w:pPr>
        <w:spacing w:line="288" w:lineRule="auto"/>
        <w:jc w:val="both"/>
        <w:rPr>
          <w:b/>
          <w:bCs/>
        </w:rPr>
      </w:pPr>
      <w:r w:rsidRPr="005F5B1A">
        <w:rPr>
          <w:b/>
          <w:bCs/>
        </w:rPr>
        <w:t>Ansprechpartner für Presse</w:t>
      </w:r>
      <w:r>
        <w:rPr>
          <w:b/>
          <w:bCs/>
        </w:rPr>
        <w:t>:</w:t>
      </w:r>
    </w:p>
    <w:p w14:paraId="74A5C43B" w14:textId="77777777" w:rsidR="00C91C16" w:rsidRDefault="00E90C38" w:rsidP="004A5F90">
      <w:pPr>
        <w:spacing w:after="0"/>
        <w:jc w:val="both"/>
      </w:pPr>
      <w:r>
        <w:t xml:space="preserve">LAMILUX Heinrich Strunz </w:t>
      </w:r>
      <w:r w:rsidR="00562FAB">
        <w:t xml:space="preserve">Holding </w:t>
      </w:r>
      <w:r>
        <w:t>GmbH</w:t>
      </w:r>
      <w:r w:rsidR="00562FAB">
        <w:t xml:space="preserve"> &amp; Co. KG</w:t>
      </w:r>
    </w:p>
    <w:p w14:paraId="16660FCB" w14:textId="07E9A313" w:rsidR="00E90C38" w:rsidRDefault="00562FAB" w:rsidP="004A5F90">
      <w:pPr>
        <w:spacing w:after="0"/>
        <w:jc w:val="both"/>
      </w:pPr>
      <w:r>
        <w:t xml:space="preserve">Anna </w:t>
      </w:r>
      <w:r w:rsidR="006B21CF">
        <w:t>Pauker</w:t>
      </w:r>
    </w:p>
    <w:p w14:paraId="647898D0" w14:textId="77777777" w:rsidR="00E90C38" w:rsidRDefault="00E90C38" w:rsidP="004A5F90">
      <w:pPr>
        <w:spacing w:after="0"/>
        <w:jc w:val="both"/>
      </w:pPr>
      <w:proofErr w:type="spellStart"/>
      <w:r>
        <w:t>Zehstraße</w:t>
      </w:r>
      <w:proofErr w:type="spellEnd"/>
      <w:r>
        <w:t xml:space="preserve"> 2</w:t>
      </w:r>
    </w:p>
    <w:p w14:paraId="018B5B01" w14:textId="77777777" w:rsidR="00E90C38" w:rsidRDefault="00E90C38" w:rsidP="004A5F90">
      <w:pPr>
        <w:spacing w:after="0"/>
        <w:jc w:val="both"/>
      </w:pPr>
      <w:r>
        <w:t>95111 Rehau</w:t>
      </w:r>
    </w:p>
    <w:p w14:paraId="5A2ED701" w14:textId="77777777" w:rsidR="00E90C38" w:rsidRDefault="006B0E2D" w:rsidP="004A5F90">
      <w:pPr>
        <w:spacing w:after="0"/>
        <w:jc w:val="both"/>
      </w:pPr>
      <w:r>
        <w:t>Tel. 09283/595-1</w:t>
      </w:r>
      <w:r w:rsidR="00805FA3">
        <w:t>044</w:t>
      </w:r>
    </w:p>
    <w:p w14:paraId="51FB308F" w14:textId="0BEA76C3" w:rsidR="00C91C16" w:rsidRPr="002F20E7" w:rsidRDefault="00E90C38" w:rsidP="004A5F90">
      <w:pPr>
        <w:spacing w:after="0"/>
        <w:jc w:val="both"/>
      </w:pPr>
      <w:r>
        <w:t xml:space="preserve">E-Mail: </w:t>
      </w:r>
      <w:r w:rsidR="00562FAB">
        <w:t>anna.</w:t>
      </w:r>
      <w:r w:rsidR="006B21CF">
        <w:t>pauker</w:t>
      </w:r>
      <w:r w:rsidR="00562FAB">
        <w:t>@lamilux.de</w:t>
      </w:r>
    </w:p>
    <w:sectPr w:rsidR="00C91C16" w:rsidRPr="002F20E7" w:rsidSect="00571F4D">
      <w:headerReference w:type="default" r:id="rId10"/>
      <w:pgSz w:w="11906" w:h="16838"/>
      <w:pgMar w:top="1418" w:right="1418" w:bottom="96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EC8CF77" w14:textId="77777777" w:rsidR="00DA730A" w:rsidRDefault="00DA730A">
      <w:r>
        <w:separator/>
      </w:r>
    </w:p>
  </w:endnote>
  <w:endnote w:type="continuationSeparator" w:id="0">
    <w:p w14:paraId="5D9BE184" w14:textId="77777777" w:rsidR="00DA730A" w:rsidRDefault="00DA73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D3BF6AE" w14:textId="77777777" w:rsidR="00DA730A" w:rsidRDefault="00DA730A">
      <w:r>
        <w:separator/>
      </w:r>
    </w:p>
  </w:footnote>
  <w:footnote w:type="continuationSeparator" w:id="0">
    <w:p w14:paraId="6C1F87EF" w14:textId="77777777" w:rsidR="00DA730A" w:rsidRDefault="00DA73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3B2E99" w14:textId="77777777" w:rsidR="00711691" w:rsidRPr="00571F4D" w:rsidRDefault="00711691" w:rsidP="00571F4D">
    <w:pPr>
      <w:pStyle w:val="Kopfzeile"/>
      <w:jc w:val="center"/>
      <w:rPr>
        <w:rFonts w:cs="Courier New"/>
        <w:b/>
        <w:bCs/>
        <w:sz w:val="32"/>
        <w:szCs w:val="32"/>
        <w:lang w:val="it-IT"/>
      </w:rPr>
    </w:pPr>
    <w:r>
      <w:rPr>
        <w:b/>
        <w:noProof/>
        <w:lang w:eastAsia="de-DE"/>
      </w:rPr>
      <w:drawing>
        <wp:anchor distT="0" distB="0" distL="114300" distR="114300" simplePos="0" relativeHeight="251659264" behindDoc="0" locked="0" layoutInCell="1" allowOverlap="1" wp14:anchorId="583412F0" wp14:editId="60C759AD">
          <wp:simplePos x="0" y="0"/>
          <wp:positionH relativeFrom="column">
            <wp:posOffset>5109845</wp:posOffset>
          </wp:positionH>
          <wp:positionV relativeFrom="paragraph">
            <wp:posOffset>45085</wp:posOffset>
          </wp:positionV>
          <wp:extent cx="638175" cy="790575"/>
          <wp:effectExtent l="0" t="0" r="9525" b="9525"/>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milux_sw.bmp"/>
                  <pic:cNvPicPr/>
                </pic:nvPicPr>
                <pic:blipFill>
                  <a:blip r:embed="rId1">
                    <a:extLst>
                      <a:ext uri="{28A0092B-C50C-407E-A947-70E740481C1C}">
                        <a14:useLocalDpi xmlns:a14="http://schemas.microsoft.com/office/drawing/2010/main" val="0"/>
                      </a:ext>
                    </a:extLst>
                  </a:blip>
                  <a:stretch>
                    <a:fillRect/>
                  </a:stretch>
                </pic:blipFill>
                <pic:spPr>
                  <a:xfrm>
                    <a:off x="0" y="0"/>
                    <a:ext cx="638175" cy="790575"/>
                  </a:xfrm>
                  <a:prstGeom prst="rect">
                    <a:avLst/>
                  </a:prstGeom>
                </pic:spPr>
              </pic:pic>
            </a:graphicData>
          </a:graphic>
        </wp:anchor>
      </w:drawing>
    </w:r>
    <w:r w:rsidRPr="00571F4D">
      <w:rPr>
        <w:rFonts w:cs="Courier New"/>
        <w:b/>
        <w:bCs/>
        <w:sz w:val="32"/>
        <w:szCs w:val="32"/>
        <w:lang w:val="it-IT"/>
      </w:rPr>
      <w:t xml:space="preserve">P R E S </w:t>
    </w:r>
    <w:proofErr w:type="spellStart"/>
    <w:r w:rsidRPr="00571F4D">
      <w:rPr>
        <w:rFonts w:cs="Courier New"/>
        <w:b/>
        <w:bCs/>
        <w:sz w:val="32"/>
        <w:szCs w:val="32"/>
        <w:lang w:val="it-IT"/>
      </w:rPr>
      <w:t>S</w:t>
    </w:r>
    <w:proofErr w:type="spellEnd"/>
    <w:r w:rsidRPr="00571F4D">
      <w:rPr>
        <w:rFonts w:cs="Courier New"/>
        <w:b/>
        <w:bCs/>
        <w:sz w:val="32"/>
        <w:szCs w:val="32"/>
        <w:lang w:val="it-IT"/>
      </w:rPr>
      <w:t xml:space="preserve"> E I N F O R M A T I O N</w:t>
    </w:r>
  </w:p>
  <w:p w14:paraId="507771A8" w14:textId="7E0A8D8D" w:rsidR="00711691" w:rsidRPr="00571F4D" w:rsidRDefault="00B97B1A" w:rsidP="00C177A5">
    <w:pPr>
      <w:pStyle w:val="Kopfzeile"/>
      <w:jc w:val="center"/>
      <w:rPr>
        <w:rFonts w:cs="Courier New"/>
      </w:rPr>
    </w:pPr>
    <w:r>
      <w:rPr>
        <w:rFonts w:cs="Courier New"/>
      </w:rPr>
      <w:t xml:space="preserve">Rehau, </w:t>
    </w:r>
    <w:r w:rsidR="006B21CF">
      <w:rPr>
        <w:rFonts w:cs="Courier New"/>
      </w:rPr>
      <w:t>10</w:t>
    </w:r>
    <w:r w:rsidR="00711691" w:rsidRPr="00571F4D">
      <w:rPr>
        <w:rFonts w:cs="Courier New"/>
      </w:rPr>
      <w:t xml:space="preserve">. </w:t>
    </w:r>
    <w:r w:rsidR="006B21CF">
      <w:rPr>
        <w:rFonts w:cs="Courier New"/>
      </w:rPr>
      <w:t>Februar 2021</w:t>
    </w:r>
  </w:p>
  <w:p w14:paraId="11501E37" w14:textId="77777777" w:rsidR="00711691" w:rsidRDefault="0071169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0B1D95"/>
    <w:multiLevelType w:val="hybridMultilevel"/>
    <w:tmpl w:val="B3F44396"/>
    <w:lvl w:ilvl="0" w:tplc="77A43C2C">
      <w:numFmt w:val="bullet"/>
      <w:lvlText w:val=""/>
      <w:lvlJc w:val="left"/>
      <w:pPr>
        <w:ind w:left="465" w:hanging="360"/>
      </w:pPr>
      <w:rPr>
        <w:rFonts w:ascii="Wingdings" w:eastAsia="Calibri" w:hAnsi="Wingdings" w:cs="Times New Roman" w:hint="default"/>
      </w:rPr>
    </w:lvl>
    <w:lvl w:ilvl="1" w:tplc="04070003" w:tentative="1">
      <w:start w:val="1"/>
      <w:numFmt w:val="bullet"/>
      <w:lvlText w:val="o"/>
      <w:lvlJc w:val="left"/>
      <w:pPr>
        <w:ind w:left="1185" w:hanging="360"/>
      </w:pPr>
      <w:rPr>
        <w:rFonts w:ascii="Courier New" w:hAnsi="Courier New" w:cs="Courier New" w:hint="default"/>
      </w:rPr>
    </w:lvl>
    <w:lvl w:ilvl="2" w:tplc="04070005" w:tentative="1">
      <w:start w:val="1"/>
      <w:numFmt w:val="bullet"/>
      <w:lvlText w:val=""/>
      <w:lvlJc w:val="left"/>
      <w:pPr>
        <w:ind w:left="1905" w:hanging="360"/>
      </w:pPr>
      <w:rPr>
        <w:rFonts w:ascii="Wingdings" w:hAnsi="Wingdings" w:hint="default"/>
      </w:rPr>
    </w:lvl>
    <w:lvl w:ilvl="3" w:tplc="04070001" w:tentative="1">
      <w:start w:val="1"/>
      <w:numFmt w:val="bullet"/>
      <w:lvlText w:val=""/>
      <w:lvlJc w:val="left"/>
      <w:pPr>
        <w:ind w:left="2625" w:hanging="360"/>
      </w:pPr>
      <w:rPr>
        <w:rFonts w:ascii="Symbol" w:hAnsi="Symbol" w:hint="default"/>
      </w:rPr>
    </w:lvl>
    <w:lvl w:ilvl="4" w:tplc="04070003" w:tentative="1">
      <w:start w:val="1"/>
      <w:numFmt w:val="bullet"/>
      <w:lvlText w:val="o"/>
      <w:lvlJc w:val="left"/>
      <w:pPr>
        <w:ind w:left="3345" w:hanging="360"/>
      </w:pPr>
      <w:rPr>
        <w:rFonts w:ascii="Courier New" w:hAnsi="Courier New" w:cs="Courier New" w:hint="default"/>
      </w:rPr>
    </w:lvl>
    <w:lvl w:ilvl="5" w:tplc="04070005" w:tentative="1">
      <w:start w:val="1"/>
      <w:numFmt w:val="bullet"/>
      <w:lvlText w:val=""/>
      <w:lvlJc w:val="left"/>
      <w:pPr>
        <w:ind w:left="4065" w:hanging="360"/>
      </w:pPr>
      <w:rPr>
        <w:rFonts w:ascii="Wingdings" w:hAnsi="Wingdings" w:hint="default"/>
      </w:rPr>
    </w:lvl>
    <w:lvl w:ilvl="6" w:tplc="04070001" w:tentative="1">
      <w:start w:val="1"/>
      <w:numFmt w:val="bullet"/>
      <w:lvlText w:val=""/>
      <w:lvlJc w:val="left"/>
      <w:pPr>
        <w:ind w:left="4785" w:hanging="360"/>
      </w:pPr>
      <w:rPr>
        <w:rFonts w:ascii="Symbol" w:hAnsi="Symbol" w:hint="default"/>
      </w:rPr>
    </w:lvl>
    <w:lvl w:ilvl="7" w:tplc="04070003" w:tentative="1">
      <w:start w:val="1"/>
      <w:numFmt w:val="bullet"/>
      <w:lvlText w:val="o"/>
      <w:lvlJc w:val="left"/>
      <w:pPr>
        <w:ind w:left="5505" w:hanging="360"/>
      </w:pPr>
      <w:rPr>
        <w:rFonts w:ascii="Courier New" w:hAnsi="Courier New" w:cs="Courier New" w:hint="default"/>
      </w:rPr>
    </w:lvl>
    <w:lvl w:ilvl="8" w:tplc="04070005" w:tentative="1">
      <w:start w:val="1"/>
      <w:numFmt w:val="bullet"/>
      <w:lvlText w:val=""/>
      <w:lvlJc w:val="left"/>
      <w:pPr>
        <w:ind w:left="6225"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20E7"/>
    <w:rsid w:val="00024756"/>
    <w:rsid w:val="00027C75"/>
    <w:rsid w:val="00042F94"/>
    <w:rsid w:val="00054BB1"/>
    <w:rsid w:val="00067227"/>
    <w:rsid w:val="00074E38"/>
    <w:rsid w:val="00076DF4"/>
    <w:rsid w:val="000B1EE3"/>
    <w:rsid w:val="000E502D"/>
    <w:rsid w:val="000E52B6"/>
    <w:rsid w:val="000F67D5"/>
    <w:rsid w:val="00111F84"/>
    <w:rsid w:val="00116F76"/>
    <w:rsid w:val="001518FA"/>
    <w:rsid w:val="00164801"/>
    <w:rsid w:val="00176DF5"/>
    <w:rsid w:val="00181963"/>
    <w:rsid w:val="001E7457"/>
    <w:rsid w:val="00241D31"/>
    <w:rsid w:val="002537E3"/>
    <w:rsid w:val="002654AB"/>
    <w:rsid w:val="002A2592"/>
    <w:rsid w:val="002B0857"/>
    <w:rsid w:val="002B5A4A"/>
    <w:rsid w:val="002D2CB8"/>
    <w:rsid w:val="002F20E7"/>
    <w:rsid w:val="002F31E3"/>
    <w:rsid w:val="00316B3B"/>
    <w:rsid w:val="00322747"/>
    <w:rsid w:val="0037104A"/>
    <w:rsid w:val="00383C66"/>
    <w:rsid w:val="00390B5B"/>
    <w:rsid w:val="00397C41"/>
    <w:rsid w:val="003C2516"/>
    <w:rsid w:val="003D3906"/>
    <w:rsid w:val="00410076"/>
    <w:rsid w:val="00427B86"/>
    <w:rsid w:val="00441A59"/>
    <w:rsid w:val="00494C95"/>
    <w:rsid w:val="004A5F90"/>
    <w:rsid w:val="0050438D"/>
    <w:rsid w:val="00544AE8"/>
    <w:rsid w:val="00545F8D"/>
    <w:rsid w:val="00562FAB"/>
    <w:rsid w:val="00571F4D"/>
    <w:rsid w:val="00583766"/>
    <w:rsid w:val="005D613D"/>
    <w:rsid w:val="005E70B8"/>
    <w:rsid w:val="005F5B1A"/>
    <w:rsid w:val="00611ABD"/>
    <w:rsid w:val="00614650"/>
    <w:rsid w:val="006273E4"/>
    <w:rsid w:val="006304F4"/>
    <w:rsid w:val="006543CA"/>
    <w:rsid w:val="00661EE5"/>
    <w:rsid w:val="0067278F"/>
    <w:rsid w:val="006918BF"/>
    <w:rsid w:val="006B0E2D"/>
    <w:rsid w:val="006B21CF"/>
    <w:rsid w:val="006D4DE9"/>
    <w:rsid w:val="006E03D8"/>
    <w:rsid w:val="006E7EDB"/>
    <w:rsid w:val="00711691"/>
    <w:rsid w:val="007176DD"/>
    <w:rsid w:val="00751AA2"/>
    <w:rsid w:val="007E0538"/>
    <w:rsid w:val="007E165A"/>
    <w:rsid w:val="00801A96"/>
    <w:rsid w:val="00801B51"/>
    <w:rsid w:val="00805FA3"/>
    <w:rsid w:val="008312DE"/>
    <w:rsid w:val="008614AF"/>
    <w:rsid w:val="008A0518"/>
    <w:rsid w:val="008A5ACE"/>
    <w:rsid w:val="008C27C4"/>
    <w:rsid w:val="008C7E55"/>
    <w:rsid w:val="008D4FDA"/>
    <w:rsid w:val="008E0DA0"/>
    <w:rsid w:val="00932436"/>
    <w:rsid w:val="009471E0"/>
    <w:rsid w:val="009A2C87"/>
    <w:rsid w:val="009B1D5F"/>
    <w:rsid w:val="009F69C0"/>
    <w:rsid w:val="00A05235"/>
    <w:rsid w:val="00A17690"/>
    <w:rsid w:val="00A57184"/>
    <w:rsid w:val="00A83C0F"/>
    <w:rsid w:val="00AA10A8"/>
    <w:rsid w:val="00AD0867"/>
    <w:rsid w:val="00AD72F0"/>
    <w:rsid w:val="00B2655F"/>
    <w:rsid w:val="00B469E0"/>
    <w:rsid w:val="00B65898"/>
    <w:rsid w:val="00B97B1A"/>
    <w:rsid w:val="00BA2A09"/>
    <w:rsid w:val="00BF259F"/>
    <w:rsid w:val="00C0375E"/>
    <w:rsid w:val="00C177A5"/>
    <w:rsid w:val="00C738AB"/>
    <w:rsid w:val="00C74678"/>
    <w:rsid w:val="00C91C16"/>
    <w:rsid w:val="00C93616"/>
    <w:rsid w:val="00CF4FDE"/>
    <w:rsid w:val="00D26938"/>
    <w:rsid w:val="00D362D4"/>
    <w:rsid w:val="00D765B2"/>
    <w:rsid w:val="00D86B61"/>
    <w:rsid w:val="00DA730A"/>
    <w:rsid w:val="00DC559A"/>
    <w:rsid w:val="00E17E1B"/>
    <w:rsid w:val="00E220BD"/>
    <w:rsid w:val="00E54809"/>
    <w:rsid w:val="00E74E05"/>
    <w:rsid w:val="00E760BB"/>
    <w:rsid w:val="00E84196"/>
    <w:rsid w:val="00E9085B"/>
    <w:rsid w:val="00E90C38"/>
    <w:rsid w:val="00EC47B8"/>
    <w:rsid w:val="00EC64F2"/>
    <w:rsid w:val="00ED04C0"/>
    <w:rsid w:val="00ED1A80"/>
    <w:rsid w:val="00F02C83"/>
    <w:rsid w:val="00F034E9"/>
    <w:rsid w:val="00F073B5"/>
    <w:rsid w:val="00F27E03"/>
    <w:rsid w:val="00FA50C2"/>
    <w:rsid w:val="00FA7CB2"/>
    <w:rsid w:val="00FB5AE6"/>
    <w:rsid w:val="00FD1AF6"/>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o:shapelayout v:ext="edit">
      <o:idmap v:ext="edit" data="1"/>
    </o:shapelayout>
  </w:shapeDefaults>
  <w:decimalSymbol w:val=","/>
  <w:listSeparator w:val=";"/>
  <w14:docId w14:val="4CD4BE56"/>
  <w15:docId w15:val="{D877DBBA-7B04-4C7F-A91D-02D3CBE801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1AA2"/>
    <w:pPr>
      <w:spacing w:after="200" w:line="276" w:lineRule="auto"/>
    </w:pPr>
    <w:rPr>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content2">
    <w:name w:val="content2"/>
    <w:basedOn w:val="Standard"/>
    <w:uiPriority w:val="99"/>
    <w:rsid w:val="00FB5AE6"/>
    <w:pPr>
      <w:spacing w:before="100" w:beforeAutospacing="1" w:after="72" w:line="240" w:lineRule="auto"/>
    </w:pPr>
    <w:rPr>
      <w:rFonts w:ascii="Times New Roman" w:hAnsi="Times New Roman"/>
      <w:sz w:val="24"/>
      <w:szCs w:val="24"/>
      <w:lang w:eastAsia="de-DE"/>
    </w:rPr>
  </w:style>
  <w:style w:type="paragraph" w:styleId="Kopfzeile">
    <w:name w:val="header"/>
    <w:basedOn w:val="Standard"/>
    <w:link w:val="KopfzeileZchn"/>
    <w:uiPriority w:val="99"/>
    <w:rsid w:val="00571F4D"/>
    <w:pPr>
      <w:tabs>
        <w:tab w:val="center" w:pos="4536"/>
        <w:tab w:val="right" w:pos="9072"/>
      </w:tabs>
    </w:pPr>
  </w:style>
  <w:style w:type="character" w:customStyle="1" w:styleId="KopfzeileZchn">
    <w:name w:val="Kopfzeile Zchn"/>
    <w:basedOn w:val="Absatz-Standardschriftart"/>
    <w:link w:val="Kopfzeile"/>
    <w:uiPriority w:val="99"/>
    <w:semiHidden/>
    <w:locked/>
    <w:rPr>
      <w:rFonts w:cs="Times New Roman"/>
      <w:lang w:eastAsia="en-US"/>
    </w:rPr>
  </w:style>
  <w:style w:type="paragraph" w:styleId="Fuzeile">
    <w:name w:val="footer"/>
    <w:basedOn w:val="Standard"/>
    <w:link w:val="FuzeileZchn"/>
    <w:uiPriority w:val="99"/>
    <w:rsid w:val="00571F4D"/>
    <w:pPr>
      <w:tabs>
        <w:tab w:val="center" w:pos="4536"/>
        <w:tab w:val="right" w:pos="9072"/>
      </w:tabs>
    </w:pPr>
  </w:style>
  <w:style w:type="character" w:customStyle="1" w:styleId="FuzeileZchn">
    <w:name w:val="Fußzeile Zchn"/>
    <w:basedOn w:val="Absatz-Standardschriftart"/>
    <w:link w:val="Fuzeile"/>
    <w:uiPriority w:val="99"/>
    <w:semiHidden/>
    <w:locked/>
    <w:rPr>
      <w:rFonts w:cs="Times New Roman"/>
      <w:lang w:eastAsia="en-US"/>
    </w:rPr>
  </w:style>
  <w:style w:type="character" w:styleId="Hyperlink">
    <w:name w:val="Hyperlink"/>
    <w:basedOn w:val="Absatz-Standardschriftart"/>
    <w:uiPriority w:val="99"/>
    <w:rsid w:val="00427B86"/>
    <w:rPr>
      <w:rFonts w:cs="Times New Roman"/>
      <w:color w:val="0000FF"/>
      <w:u w:val="single"/>
    </w:rPr>
  </w:style>
  <w:style w:type="paragraph" w:styleId="Sprechblasentext">
    <w:name w:val="Balloon Text"/>
    <w:basedOn w:val="Standard"/>
    <w:link w:val="SprechblasentextZchn"/>
    <w:uiPriority w:val="99"/>
    <w:semiHidden/>
    <w:rsid w:val="0006722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C08FD"/>
    <w:rPr>
      <w:rFonts w:ascii="Times New Roman" w:hAnsi="Times New Roman"/>
      <w:sz w:val="0"/>
      <w:szCs w:val="0"/>
      <w:lang w:eastAsia="en-US"/>
    </w:rPr>
  </w:style>
  <w:style w:type="paragraph" w:styleId="Listenabsatz">
    <w:name w:val="List Paragraph"/>
    <w:basedOn w:val="Standard"/>
    <w:uiPriority w:val="34"/>
    <w:qFormat/>
    <w:rsid w:val="006304F4"/>
    <w:pPr>
      <w:ind w:left="720"/>
      <w:contextualSpacing/>
    </w:pPr>
  </w:style>
  <w:style w:type="character" w:styleId="NichtaufgelsteErwhnung">
    <w:name w:val="Unresolved Mention"/>
    <w:basedOn w:val="Absatz-Standardschriftart"/>
    <w:uiPriority w:val="99"/>
    <w:semiHidden/>
    <w:unhideWhenUsed/>
    <w:rsid w:val="0041007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8117233">
      <w:bodyDiv w:val="1"/>
      <w:marLeft w:val="0"/>
      <w:marRight w:val="0"/>
      <w:marTop w:val="0"/>
      <w:marBottom w:val="0"/>
      <w:divBdr>
        <w:top w:val="none" w:sz="0" w:space="0" w:color="auto"/>
        <w:left w:val="none" w:sz="0" w:space="0" w:color="auto"/>
        <w:bottom w:val="none" w:sz="0" w:space="0" w:color="auto"/>
        <w:right w:val="none" w:sz="0" w:space="0" w:color="auto"/>
      </w:divBdr>
    </w:div>
    <w:div w:id="634871506">
      <w:bodyDiv w:val="1"/>
      <w:marLeft w:val="0"/>
      <w:marRight w:val="0"/>
      <w:marTop w:val="0"/>
      <w:marBottom w:val="0"/>
      <w:divBdr>
        <w:top w:val="none" w:sz="0" w:space="0" w:color="auto"/>
        <w:left w:val="none" w:sz="0" w:space="0" w:color="auto"/>
        <w:bottom w:val="none" w:sz="0" w:space="0" w:color="auto"/>
        <w:right w:val="none" w:sz="0" w:space="0" w:color="auto"/>
      </w:divBdr>
    </w:div>
    <w:div w:id="1714189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lamilux.de/elternabend"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8E060D-9F44-41A6-9AD8-D721AF5CFF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319</Words>
  <Characters>2161</Characters>
  <Application>Microsoft Office Word</Application>
  <DocSecurity>0</DocSecurity>
  <Lines>18</Lines>
  <Paragraphs>4</Paragraphs>
  <ScaleCrop>false</ScaleCrop>
  <HeadingPairs>
    <vt:vector size="2" baseType="variant">
      <vt:variant>
        <vt:lpstr>Titel</vt:lpstr>
      </vt:variant>
      <vt:variant>
        <vt:i4>1</vt:i4>
      </vt:variant>
    </vt:vector>
  </HeadingPairs>
  <TitlesOfParts>
    <vt:vector size="1" baseType="lpstr">
      <vt:lpstr/>
    </vt:vector>
  </TitlesOfParts>
  <Company>Lamilux Heinrich Strunz GmbH</Company>
  <LinksUpToDate>false</LinksUpToDate>
  <CharactersWithSpaces>2476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beamer</dc:creator>
  <cp:lastModifiedBy>Pauker, Anna</cp:lastModifiedBy>
  <cp:revision>9</cp:revision>
  <cp:lastPrinted>2021-02-16T12:14:00Z</cp:lastPrinted>
  <dcterms:created xsi:type="dcterms:W3CDTF">2018-10-17T09:19:00Z</dcterms:created>
  <dcterms:modified xsi:type="dcterms:W3CDTF">2021-02-16T12:15:00Z</dcterms:modified>
</cp:coreProperties>
</file>