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0E93B1" w14:textId="77777777" w:rsidR="004D5F39" w:rsidRPr="004D5F39" w:rsidRDefault="004D5F39" w:rsidP="004D5F39">
      <w:pPr>
        <w:spacing w:line="360" w:lineRule="auto"/>
        <w:rPr>
          <w:rFonts w:ascii="Arial" w:hAnsi="Arial" w:cs="Arial"/>
          <w:noProof/>
          <w:sz w:val="22"/>
          <w:szCs w:val="22"/>
          <w:u w:val="single"/>
        </w:rPr>
      </w:pPr>
      <w:bookmarkStart w:id="0" w:name="_Hlk81558296"/>
      <w:r w:rsidRPr="004D5F39">
        <w:rPr>
          <w:rFonts w:ascii="Arial" w:hAnsi="Arial" w:cs="Arial"/>
          <w:noProof/>
          <w:sz w:val="22"/>
          <w:szCs w:val="22"/>
          <w:u w:val="single"/>
        </w:rPr>
        <w:t>Gala der Jubilare: LAMILUX ehrt langjährige Mitarbeiter</w:t>
      </w:r>
    </w:p>
    <w:p w14:paraId="4F44D154" w14:textId="77777777" w:rsidR="004D5F39" w:rsidRPr="004D5F39" w:rsidRDefault="004D5F39" w:rsidP="004D5F39">
      <w:pPr>
        <w:spacing w:line="360" w:lineRule="auto"/>
        <w:rPr>
          <w:rFonts w:ascii="Arial" w:hAnsi="Arial" w:cs="Arial"/>
          <w:bCs/>
        </w:rPr>
      </w:pPr>
    </w:p>
    <w:p w14:paraId="1E1F702A" w14:textId="77777777" w:rsidR="004D5F39" w:rsidRPr="004D5F39" w:rsidRDefault="004D5F39" w:rsidP="004D5F39">
      <w:pPr>
        <w:spacing w:line="360" w:lineRule="auto"/>
        <w:rPr>
          <w:rFonts w:ascii="Arial" w:hAnsi="Arial" w:cs="Arial"/>
          <w:b/>
          <w:bCs/>
          <w:sz w:val="48"/>
          <w:szCs w:val="48"/>
        </w:rPr>
      </w:pPr>
      <w:r w:rsidRPr="004D5F39">
        <w:rPr>
          <w:rFonts w:ascii="Arial" w:hAnsi="Arial" w:cs="Arial"/>
          <w:b/>
          <w:bCs/>
          <w:sz w:val="48"/>
          <w:szCs w:val="48"/>
        </w:rPr>
        <w:t>Großer Dank für treue Mitarbeiter</w:t>
      </w:r>
    </w:p>
    <w:p w14:paraId="371EBD45" w14:textId="77777777" w:rsidR="004D5F39" w:rsidRPr="004D5F39" w:rsidRDefault="004D5F39" w:rsidP="004D5F39">
      <w:pPr>
        <w:spacing w:line="360" w:lineRule="auto"/>
        <w:jc w:val="both"/>
        <w:rPr>
          <w:rFonts w:ascii="Arial" w:hAnsi="Arial" w:cs="Arial"/>
          <w:b/>
          <w:bCs/>
        </w:rPr>
      </w:pPr>
    </w:p>
    <w:p w14:paraId="314FDAE1" w14:textId="77777777" w:rsidR="004D5F39" w:rsidRPr="004D5F39" w:rsidRDefault="004D5F39" w:rsidP="004D5F39">
      <w:pPr>
        <w:spacing w:line="360" w:lineRule="auto"/>
        <w:jc w:val="both"/>
        <w:rPr>
          <w:rFonts w:ascii="Arial" w:hAnsi="Arial" w:cs="Arial"/>
          <w:b/>
          <w:bCs/>
        </w:rPr>
      </w:pPr>
      <w:r w:rsidRPr="004D5F39">
        <w:rPr>
          <w:rFonts w:ascii="Arial" w:hAnsi="Arial" w:cs="Arial"/>
          <w:b/>
          <w:bCs/>
        </w:rPr>
        <w:t xml:space="preserve">Rund 50 Mitarbeiterinnen und Mitarbeiter ehrte das </w:t>
      </w:r>
      <w:proofErr w:type="spellStart"/>
      <w:r w:rsidRPr="004D5F39">
        <w:rPr>
          <w:rFonts w:ascii="Arial" w:hAnsi="Arial" w:cs="Arial"/>
          <w:b/>
          <w:bCs/>
        </w:rPr>
        <w:t>Rehauer</w:t>
      </w:r>
      <w:proofErr w:type="spellEnd"/>
      <w:r w:rsidRPr="004D5F39">
        <w:rPr>
          <w:rFonts w:ascii="Arial" w:hAnsi="Arial" w:cs="Arial"/>
          <w:b/>
          <w:bCs/>
        </w:rPr>
        <w:t xml:space="preserve"> Familienunternehmen LAMILUX am vergangenen Donnerstag, 10. November, für ihre Einsatzbereitschaft und Firmenzugehörigkeit bei der Gala der Jubilare.</w:t>
      </w:r>
    </w:p>
    <w:p w14:paraId="5F8CC945" w14:textId="77777777" w:rsidR="004D5F39" w:rsidRPr="004D5F39" w:rsidRDefault="004D5F39" w:rsidP="004D5F39">
      <w:pPr>
        <w:spacing w:line="360" w:lineRule="auto"/>
        <w:jc w:val="both"/>
        <w:rPr>
          <w:rFonts w:ascii="Arial" w:hAnsi="Arial" w:cs="Arial"/>
          <w:b/>
          <w:bCs/>
        </w:rPr>
      </w:pPr>
    </w:p>
    <w:p w14:paraId="37124C9C" w14:textId="77777777" w:rsidR="004D5F39" w:rsidRPr="004D5F39" w:rsidRDefault="004D5F39" w:rsidP="004D5F39">
      <w:pPr>
        <w:spacing w:line="360" w:lineRule="auto"/>
        <w:jc w:val="both"/>
        <w:rPr>
          <w:rFonts w:ascii="Arial" w:hAnsi="Arial" w:cs="Arial"/>
        </w:rPr>
      </w:pPr>
      <w:r w:rsidRPr="004D5F39">
        <w:rPr>
          <w:rFonts w:ascii="Arial" w:hAnsi="Arial" w:cs="Arial"/>
        </w:rPr>
        <w:t xml:space="preserve">Das Familienunternehmen LAMILUX ehrt jedes Jahr bei einer eigenen Gala die Jubilare des Unternehmens. Sprich: Mitarbeiterinnen und Mitarbeiter, die seit Jahrzehnten dem Unternehmen treu sind. LAMILUX Geschäftsführerin Dr. Dorothee Strunz ist es eine Herzensangelegenheit, den Mitarbeiterinnen und Mitarbeitern an diesem Abend ein besonders großes „Danke“ entgegenzubringen. „Mit diesem festlichen Abend möchten wir unsere große Wertschätzung ausdrücken und den Mitarbeitern ein Stück zurückgeben für ihren unermüdlichen Einsatz für unser Unternehmen“, so Dr. Dorothee Strunz. </w:t>
      </w:r>
    </w:p>
    <w:p w14:paraId="5411CFC4" w14:textId="77777777" w:rsidR="004D5F39" w:rsidRPr="004D5F39" w:rsidRDefault="004D5F39" w:rsidP="004D5F39">
      <w:pPr>
        <w:spacing w:line="360" w:lineRule="auto"/>
        <w:jc w:val="both"/>
        <w:rPr>
          <w:rFonts w:ascii="Arial" w:hAnsi="Arial" w:cs="Arial"/>
        </w:rPr>
      </w:pPr>
    </w:p>
    <w:p w14:paraId="4A5C7CE7" w14:textId="77777777" w:rsidR="004D5F39" w:rsidRPr="004D5F39" w:rsidRDefault="004D5F39" w:rsidP="004D5F39">
      <w:pPr>
        <w:spacing w:line="360" w:lineRule="auto"/>
        <w:jc w:val="both"/>
        <w:rPr>
          <w:rFonts w:ascii="Arial" w:hAnsi="Arial" w:cs="Arial"/>
          <w:b/>
          <w:bCs/>
        </w:rPr>
      </w:pPr>
      <w:r w:rsidRPr="004D5F39">
        <w:rPr>
          <w:rFonts w:ascii="Arial" w:hAnsi="Arial" w:cs="Arial"/>
          <w:b/>
          <w:bCs/>
        </w:rPr>
        <w:t>455 Jahre Engagement und Loyalität</w:t>
      </w:r>
    </w:p>
    <w:p w14:paraId="59307692" w14:textId="77777777" w:rsidR="004D5F39" w:rsidRPr="004D5F39" w:rsidRDefault="004D5F39" w:rsidP="004D5F39">
      <w:pPr>
        <w:spacing w:line="360" w:lineRule="auto"/>
        <w:jc w:val="both"/>
        <w:rPr>
          <w:rFonts w:ascii="Arial" w:hAnsi="Arial" w:cs="Arial"/>
          <w:bCs/>
        </w:rPr>
      </w:pPr>
      <w:r w:rsidRPr="004D5F39">
        <w:rPr>
          <w:rFonts w:ascii="Arial" w:hAnsi="Arial" w:cs="Arial"/>
          <w:bCs/>
        </w:rPr>
        <w:t xml:space="preserve">32 Mitarbeiterinnen und Mitarbeiter wurden bei den Feierlichkeiten für insgesamt 455 Jahre Einsatz und Engagement ausgezeichnet. Auf ganze 40 Jahre bringen es Gerd Fischer und Thomas Scholz. Bereits seit 1982 ist Gerd Fischer für LAMILUX im Bereich der Logistik tätig. Thomas Scholz unterstützt das Unternehmen seit 1982 im Bereich der </w:t>
      </w:r>
      <w:r w:rsidRPr="004D5F39">
        <w:rPr>
          <w:rFonts w:ascii="Arial" w:hAnsi="Arial" w:cs="Arial"/>
          <w:bCs/>
        </w:rPr>
        <w:lastRenderedPageBreak/>
        <w:t>Composites-Produktion. Zusätzlich wurden die Kolleginnen und Kollegen mit 10- und 25-jähriger Firmentreue gefeiert.</w:t>
      </w:r>
    </w:p>
    <w:p w14:paraId="334191E9" w14:textId="77777777" w:rsidR="004D5F39" w:rsidRPr="004D5F39" w:rsidRDefault="004D5F39" w:rsidP="004D5F39">
      <w:pPr>
        <w:spacing w:line="360" w:lineRule="auto"/>
        <w:jc w:val="both"/>
        <w:rPr>
          <w:rFonts w:ascii="Arial" w:hAnsi="Arial" w:cs="Arial"/>
        </w:rPr>
      </w:pPr>
    </w:p>
    <w:p w14:paraId="75876D6F" w14:textId="77777777" w:rsidR="004D5F39" w:rsidRPr="004D5F39" w:rsidRDefault="004D5F39" w:rsidP="004D5F39">
      <w:pPr>
        <w:spacing w:line="360" w:lineRule="auto"/>
        <w:jc w:val="both"/>
        <w:rPr>
          <w:rFonts w:ascii="Arial" w:hAnsi="Arial" w:cs="Arial"/>
          <w:b/>
          <w:bCs/>
        </w:rPr>
      </w:pPr>
      <w:r w:rsidRPr="004D5F39">
        <w:rPr>
          <w:rFonts w:ascii="Arial" w:hAnsi="Arial" w:cs="Arial"/>
          <w:b/>
          <w:bCs/>
        </w:rPr>
        <w:t>Award für besondere Azubi-Leistungen</w:t>
      </w:r>
    </w:p>
    <w:p w14:paraId="677E3AB3" w14:textId="2E2A1113" w:rsidR="004D5F39" w:rsidRPr="004D5F39" w:rsidRDefault="004D5F39" w:rsidP="004D5F39">
      <w:pPr>
        <w:spacing w:line="360" w:lineRule="auto"/>
        <w:jc w:val="both"/>
        <w:rPr>
          <w:rFonts w:ascii="Arial" w:hAnsi="Arial" w:cs="Arial"/>
        </w:rPr>
      </w:pPr>
      <w:r w:rsidRPr="004D5F39">
        <w:rPr>
          <w:rFonts w:ascii="Arial" w:hAnsi="Arial" w:cs="Arial"/>
        </w:rPr>
        <w:t xml:space="preserve">Auch besondere Azubi-Leistungen stehen bei der Gala im Mittelpunkt. Insgesamt sieben der rund 100 Auszubildenden prämierte die LAMILUX Geschäftsleistung für ihr herausragendes Engagement. Im Rahmen des Projektabschlusses des renommierten Ausbildungskonzeptes EDUCATION </w:t>
      </w:r>
      <w:proofErr w:type="spellStart"/>
      <w:r w:rsidRPr="004D5F39">
        <w:rPr>
          <w:rFonts w:ascii="Arial" w:hAnsi="Arial" w:cs="Arial"/>
        </w:rPr>
        <w:t>for</w:t>
      </w:r>
      <w:proofErr w:type="spellEnd"/>
      <w:r w:rsidRPr="004D5F39">
        <w:rPr>
          <w:rFonts w:ascii="Arial" w:hAnsi="Arial" w:cs="Arial"/>
        </w:rPr>
        <w:t xml:space="preserve"> EXCELLENCE® haben drei Azubis besonders viel Einsatz gezeigt und dafür den Ausbildungsaward erhalten: Oliver Habl, Matteo Kind und Selina Nöldner brachten sich weit über die erwarteten Tätigkeiten hinaus ein und ernteten dafür großen Applaus.</w:t>
      </w:r>
      <w:r>
        <w:rPr>
          <w:rFonts w:ascii="Arial" w:hAnsi="Arial" w:cs="Arial"/>
        </w:rPr>
        <w:t xml:space="preserve"> Die </w:t>
      </w:r>
      <w:r>
        <w:rPr>
          <w:rFonts w:ascii="Arial" w:hAnsi="Arial" w:cs="Arial"/>
        </w:rPr>
        <w:t xml:space="preserve">Ausbildungsbesten </w:t>
      </w:r>
      <w:r>
        <w:rPr>
          <w:rFonts w:ascii="Arial" w:hAnsi="Arial" w:cs="Arial"/>
        </w:rPr>
        <w:t xml:space="preserve">Michaela Böhm, Melina </w:t>
      </w:r>
      <w:proofErr w:type="spellStart"/>
      <w:r>
        <w:rPr>
          <w:rFonts w:ascii="Arial" w:hAnsi="Arial" w:cs="Arial"/>
        </w:rPr>
        <w:t>Düngfelder</w:t>
      </w:r>
      <w:proofErr w:type="spellEnd"/>
      <w:r>
        <w:rPr>
          <w:rFonts w:ascii="Arial" w:hAnsi="Arial" w:cs="Arial"/>
        </w:rPr>
        <w:t xml:space="preserve">, David Kröger und Jonas Rödel wurden für Ihre besonders guten Noten ausgezeichnet. </w:t>
      </w:r>
    </w:p>
    <w:p w14:paraId="709EDD22" w14:textId="77777777" w:rsidR="004D5F39" w:rsidRPr="004D5F39" w:rsidRDefault="004D5F39" w:rsidP="004D5F39">
      <w:pPr>
        <w:spacing w:line="360" w:lineRule="auto"/>
        <w:jc w:val="both"/>
        <w:rPr>
          <w:rFonts w:ascii="Arial" w:hAnsi="Arial" w:cs="Arial"/>
        </w:rPr>
      </w:pPr>
    </w:p>
    <w:p w14:paraId="19966813" w14:textId="77777777" w:rsidR="004D5F39" w:rsidRPr="004D5F39" w:rsidRDefault="004D5F39" w:rsidP="004D5F39">
      <w:pPr>
        <w:spacing w:line="360" w:lineRule="auto"/>
        <w:jc w:val="both"/>
        <w:rPr>
          <w:rFonts w:ascii="Arial" w:hAnsi="Arial" w:cs="Arial"/>
          <w:b/>
          <w:bCs/>
        </w:rPr>
      </w:pPr>
      <w:r w:rsidRPr="004D5F39">
        <w:rPr>
          <w:rFonts w:ascii="Arial" w:hAnsi="Arial" w:cs="Arial"/>
          <w:b/>
          <w:bCs/>
        </w:rPr>
        <w:t>Stetiger Fortschritt durch Mitarbeiter-Ideen</w:t>
      </w:r>
    </w:p>
    <w:p w14:paraId="3A236B28" w14:textId="77777777" w:rsidR="004D5F39" w:rsidRPr="004D5F39" w:rsidRDefault="004D5F39" w:rsidP="004D5F39">
      <w:pPr>
        <w:spacing w:line="360" w:lineRule="auto"/>
        <w:jc w:val="both"/>
        <w:rPr>
          <w:rFonts w:ascii="Arial" w:hAnsi="Arial" w:cs="Arial"/>
        </w:rPr>
      </w:pPr>
      <w:r w:rsidRPr="004D5F39">
        <w:rPr>
          <w:rFonts w:ascii="Arial" w:hAnsi="Arial" w:cs="Arial"/>
        </w:rPr>
        <w:t xml:space="preserve">Zusätzlich werden an jenem Abend Mitarbeiter ausgezeichnet, die kontinuierlich zu einem Verbesserungsprozess beitragen. Sebastian Gebhardt, </w:t>
      </w:r>
      <w:proofErr w:type="spellStart"/>
      <w:r w:rsidRPr="004D5F39">
        <w:rPr>
          <w:rFonts w:ascii="Arial" w:hAnsi="Arial" w:cs="Arial"/>
        </w:rPr>
        <w:t>Benaja</w:t>
      </w:r>
      <w:proofErr w:type="spellEnd"/>
      <w:r w:rsidRPr="004D5F39">
        <w:rPr>
          <w:rFonts w:ascii="Arial" w:hAnsi="Arial" w:cs="Arial"/>
        </w:rPr>
        <w:t xml:space="preserve"> Lang und Niklas Richter schafften es mit Ihren eingereichten Vorschlägen auf das Siegertreppchen. </w:t>
      </w:r>
      <w:r w:rsidRPr="004D5F39">
        <w:rPr>
          <w:rFonts w:ascii="Arial" w:hAnsi="Arial" w:cs="Arial"/>
          <w:bCs/>
        </w:rPr>
        <w:t>Als KVP-stärkste Abteilung wurde die Abteilung rund um die Anlage 10 prämiert.</w:t>
      </w:r>
      <w:r w:rsidRPr="004D5F39">
        <w:rPr>
          <w:rFonts w:ascii="Arial" w:hAnsi="Arial" w:cs="Arial"/>
        </w:rPr>
        <w:t xml:space="preserve"> </w:t>
      </w:r>
    </w:p>
    <w:p w14:paraId="7BD2B797" w14:textId="77777777" w:rsidR="004D5F39" w:rsidRPr="004D5F39" w:rsidRDefault="004D5F39" w:rsidP="004D5F39">
      <w:pPr>
        <w:spacing w:line="360" w:lineRule="auto"/>
        <w:jc w:val="both"/>
        <w:rPr>
          <w:rFonts w:ascii="Arial" w:hAnsi="Arial" w:cs="Arial"/>
        </w:rPr>
      </w:pPr>
    </w:p>
    <w:p w14:paraId="5DDA28CB" w14:textId="77777777" w:rsidR="004D5F39" w:rsidRPr="004D5F39" w:rsidRDefault="004D5F39" w:rsidP="004D5F39">
      <w:pPr>
        <w:spacing w:line="360" w:lineRule="auto"/>
        <w:jc w:val="both"/>
        <w:rPr>
          <w:rFonts w:ascii="Arial" w:hAnsi="Arial" w:cs="Arial"/>
        </w:rPr>
      </w:pPr>
      <w:r w:rsidRPr="004D5F39">
        <w:rPr>
          <w:rFonts w:ascii="Arial" w:hAnsi="Arial" w:cs="Arial"/>
        </w:rPr>
        <w:t>„Wir sind überaus dankbar und stolz, dass unsere Mitarbeiter proaktiv Ideen und Vorschläge einbringen, wie wir unsere Produkte und Prozesse sowie unseren Service stetig verbessern können. Auf diese Weise können wir uns Jahr für Jahr positiv weiterentwickeln“, lobte Geschäftsführer Dr. Heinrich Strunz.</w:t>
      </w:r>
    </w:p>
    <w:p w14:paraId="155BE737" w14:textId="77777777" w:rsidR="004D5F39" w:rsidRPr="004D5F39" w:rsidRDefault="004D5F39" w:rsidP="004D5F39">
      <w:pPr>
        <w:spacing w:line="360" w:lineRule="auto"/>
        <w:jc w:val="both"/>
        <w:rPr>
          <w:rFonts w:ascii="Arial" w:hAnsi="Arial" w:cs="Arial"/>
        </w:rPr>
      </w:pPr>
    </w:p>
    <w:p w14:paraId="01C1D8F0" w14:textId="77777777" w:rsidR="004D5F39" w:rsidRPr="004D5F39" w:rsidRDefault="004D5F39" w:rsidP="004D5F39">
      <w:pPr>
        <w:spacing w:line="360" w:lineRule="auto"/>
        <w:jc w:val="both"/>
        <w:rPr>
          <w:rFonts w:ascii="Arial" w:hAnsi="Arial" w:cs="Arial"/>
          <w:b/>
          <w:bCs/>
        </w:rPr>
      </w:pPr>
      <w:r w:rsidRPr="004D5F39">
        <w:rPr>
          <w:rFonts w:ascii="Arial" w:hAnsi="Arial" w:cs="Arial"/>
          <w:b/>
          <w:bCs/>
        </w:rPr>
        <w:t>Mit großem Applaus in den Ruhestand</w:t>
      </w:r>
    </w:p>
    <w:p w14:paraId="04AC2C42" w14:textId="77777777" w:rsidR="004D5F39" w:rsidRPr="004D5F39" w:rsidRDefault="004D5F39" w:rsidP="004D5F39">
      <w:pPr>
        <w:spacing w:line="360" w:lineRule="auto"/>
        <w:jc w:val="both"/>
        <w:rPr>
          <w:rFonts w:ascii="Arial" w:hAnsi="Arial" w:cs="Arial"/>
        </w:rPr>
      </w:pPr>
      <w:r w:rsidRPr="004D5F39">
        <w:rPr>
          <w:rFonts w:ascii="Arial" w:hAnsi="Arial" w:cs="Arial"/>
        </w:rPr>
        <w:t xml:space="preserve">Für fünf geehrte Mitarbeiter des Abends steht jetzt ein </w:t>
      </w:r>
      <w:proofErr w:type="gramStart"/>
      <w:r w:rsidRPr="004D5F39">
        <w:rPr>
          <w:rFonts w:ascii="Arial" w:hAnsi="Arial" w:cs="Arial"/>
        </w:rPr>
        <w:t>ganz neues</w:t>
      </w:r>
      <w:proofErr w:type="gramEnd"/>
      <w:r w:rsidRPr="004D5F39">
        <w:rPr>
          <w:rFonts w:ascii="Arial" w:hAnsi="Arial" w:cs="Arial"/>
        </w:rPr>
        <w:t xml:space="preserve"> Kapitel bevor: der wohlverdiente Ruhestand. Im Zuge der Gala wurden Gerald Birke, Siglinde Kaiser, Peter </w:t>
      </w:r>
      <w:proofErr w:type="spellStart"/>
      <w:r w:rsidRPr="004D5F39">
        <w:rPr>
          <w:rFonts w:ascii="Arial" w:hAnsi="Arial" w:cs="Arial"/>
        </w:rPr>
        <w:t>Kirschnek</w:t>
      </w:r>
      <w:proofErr w:type="spellEnd"/>
      <w:r w:rsidRPr="004D5F39">
        <w:rPr>
          <w:rFonts w:ascii="Arial" w:hAnsi="Arial" w:cs="Arial"/>
        </w:rPr>
        <w:t xml:space="preserve">, Ramon Metzke, Uwe </w:t>
      </w:r>
      <w:proofErr w:type="spellStart"/>
      <w:r w:rsidRPr="004D5F39">
        <w:rPr>
          <w:rFonts w:ascii="Arial" w:hAnsi="Arial" w:cs="Arial"/>
        </w:rPr>
        <w:t>Ottiger</w:t>
      </w:r>
      <w:proofErr w:type="spellEnd"/>
      <w:r w:rsidRPr="004D5F39">
        <w:rPr>
          <w:rFonts w:ascii="Arial" w:hAnsi="Arial" w:cs="Arial"/>
        </w:rPr>
        <w:t xml:space="preserve"> nach langjähriger Betriebszugehörigkeit in den Ruhestand verabschiedet. </w:t>
      </w:r>
    </w:p>
    <w:p w14:paraId="5C2A94E0" w14:textId="77777777" w:rsidR="004D5F39" w:rsidRPr="007120BB" w:rsidRDefault="004D5F39" w:rsidP="004D5F39">
      <w:pPr>
        <w:spacing w:line="360" w:lineRule="auto"/>
        <w:jc w:val="both"/>
        <w:rPr>
          <w:rFonts w:ascii="Arial" w:hAnsi="Arial" w:cs="Arial"/>
          <w:sz w:val="16"/>
          <w:szCs w:val="16"/>
        </w:rPr>
      </w:pPr>
    </w:p>
    <w:p w14:paraId="22502BE7" w14:textId="7CC71D57" w:rsidR="004D5F39" w:rsidRPr="004D5F39" w:rsidRDefault="004D5F39" w:rsidP="004D5F39">
      <w:pPr>
        <w:spacing w:line="360" w:lineRule="auto"/>
        <w:jc w:val="both"/>
        <w:rPr>
          <w:rFonts w:ascii="Arial" w:hAnsi="Arial" w:cs="Arial"/>
        </w:rPr>
      </w:pPr>
      <w:r w:rsidRPr="004D5F39">
        <w:rPr>
          <w:rFonts w:ascii="Arial" w:hAnsi="Arial" w:cs="Arial"/>
        </w:rPr>
        <w:t xml:space="preserve">Zusammen feierte man die Meilensteine bei einem mehrgängigen Menü, umrahmt von stimmungsvoller Musik der Band </w:t>
      </w:r>
      <w:proofErr w:type="spellStart"/>
      <w:proofErr w:type="gramStart"/>
      <w:r w:rsidRPr="004D5F39">
        <w:rPr>
          <w:rFonts w:ascii="Arial" w:hAnsi="Arial" w:cs="Arial"/>
        </w:rPr>
        <w:t>Gerry´s</w:t>
      </w:r>
      <w:proofErr w:type="spellEnd"/>
      <w:proofErr w:type="gramEnd"/>
      <w:r w:rsidRPr="004D5F39">
        <w:rPr>
          <w:rFonts w:ascii="Arial" w:hAnsi="Arial" w:cs="Arial"/>
        </w:rPr>
        <w:t xml:space="preserve"> Swinging Club in der </w:t>
      </w:r>
      <w:proofErr w:type="spellStart"/>
      <w:r w:rsidRPr="004D5F39">
        <w:rPr>
          <w:rFonts w:ascii="Arial" w:hAnsi="Arial" w:cs="Arial"/>
        </w:rPr>
        <w:t>LaMEETeria</w:t>
      </w:r>
      <w:proofErr w:type="spellEnd"/>
      <w:r w:rsidRPr="004D5F39">
        <w:rPr>
          <w:rFonts w:ascii="Arial" w:hAnsi="Arial" w:cs="Arial"/>
        </w:rPr>
        <w:t>.</w:t>
      </w:r>
      <w:bookmarkStart w:id="1" w:name="_Hlk118896671"/>
    </w:p>
    <w:p w14:paraId="78B114A8" w14:textId="77777777" w:rsidR="004D5F39" w:rsidRPr="007120BB" w:rsidRDefault="004D5F39" w:rsidP="004D5F39">
      <w:pPr>
        <w:pStyle w:val="Textkrper"/>
        <w:spacing w:line="360" w:lineRule="auto"/>
        <w:rPr>
          <w:sz w:val="16"/>
          <w:szCs w:val="18"/>
        </w:rPr>
      </w:pPr>
    </w:p>
    <w:bookmarkEnd w:id="0"/>
    <w:p w14:paraId="3C727146" w14:textId="77777777" w:rsidR="004D5F39" w:rsidRPr="004D5F39" w:rsidRDefault="004D5F39" w:rsidP="004D5F39">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
          <w:lang w:eastAsia="en-US"/>
        </w:rPr>
      </w:pPr>
      <w:r w:rsidRPr="004D5F39">
        <w:rPr>
          <w:rFonts w:ascii="Arial" w:eastAsia="Calibri" w:hAnsi="Arial" w:cs="Arial"/>
          <w:b/>
          <w:lang w:eastAsia="en-US"/>
        </w:rPr>
        <w:t>Die Jubilare 2022</w:t>
      </w:r>
    </w:p>
    <w:p w14:paraId="0D704C72" w14:textId="77777777" w:rsidR="004D5F39" w:rsidRPr="004D5F39" w:rsidRDefault="004D5F39" w:rsidP="004D5F39">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
          <w:sz w:val="22"/>
          <w:szCs w:val="22"/>
          <w:u w:val="single"/>
          <w:lang w:eastAsia="en-US"/>
        </w:rPr>
      </w:pPr>
      <w:r w:rsidRPr="004D5F39">
        <w:rPr>
          <w:rFonts w:ascii="Arial" w:eastAsia="Calibri" w:hAnsi="Arial" w:cs="Arial"/>
          <w:b/>
          <w:sz w:val="22"/>
          <w:szCs w:val="22"/>
          <w:u w:val="single"/>
          <w:lang w:eastAsia="en-US"/>
        </w:rPr>
        <w:t>10-jährige Betriebszugehörigkeit:</w:t>
      </w:r>
    </w:p>
    <w:p w14:paraId="283165DE" w14:textId="77777777" w:rsidR="004D5F39" w:rsidRPr="004D5F39" w:rsidRDefault="004D5F39" w:rsidP="004D5F39">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Cs/>
          <w:sz w:val="22"/>
          <w:szCs w:val="22"/>
          <w:lang w:eastAsia="en-US"/>
        </w:rPr>
      </w:pPr>
      <w:r w:rsidRPr="004D5F39">
        <w:rPr>
          <w:rFonts w:ascii="Arial" w:eastAsia="Calibri" w:hAnsi="Arial" w:cs="Arial"/>
          <w:bCs/>
          <w:sz w:val="22"/>
          <w:szCs w:val="22"/>
          <w:lang w:eastAsia="en-US"/>
        </w:rPr>
        <w:t xml:space="preserve">Michael Augustin, Thomas Dill, Thomas Friedel, Hanna Fuchs, Andreas Grimm, Tanja Heinicke, Maximilian Hilpert, Johannes </w:t>
      </w:r>
      <w:proofErr w:type="spellStart"/>
      <w:r w:rsidRPr="004D5F39">
        <w:rPr>
          <w:rFonts w:ascii="Arial" w:eastAsia="Calibri" w:hAnsi="Arial" w:cs="Arial"/>
          <w:bCs/>
          <w:sz w:val="22"/>
          <w:szCs w:val="22"/>
          <w:lang w:eastAsia="en-US"/>
        </w:rPr>
        <w:t>Hohberger</w:t>
      </w:r>
      <w:proofErr w:type="spellEnd"/>
      <w:r w:rsidRPr="004D5F39">
        <w:rPr>
          <w:rFonts w:ascii="Arial" w:eastAsia="Calibri" w:hAnsi="Arial" w:cs="Arial"/>
          <w:bCs/>
          <w:sz w:val="22"/>
          <w:szCs w:val="22"/>
          <w:lang w:eastAsia="en-US"/>
        </w:rPr>
        <w:t xml:space="preserve">, Ahmet Karyagdi, Tobias Käppel, Markus Kiel, Christian </w:t>
      </w:r>
      <w:proofErr w:type="spellStart"/>
      <w:r w:rsidRPr="004D5F39">
        <w:rPr>
          <w:rFonts w:ascii="Arial" w:eastAsia="Calibri" w:hAnsi="Arial" w:cs="Arial"/>
          <w:bCs/>
          <w:sz w:val="22"/>
          <w:szCs w:val="22"/>
          <w:lang w:eastAsia="en-US"/>
        </w:rPr>
        <w:t>Lessner</w:t>
      </w:r>
      <w:proofErr w:type="spellEnd"/>
      <w:r w:rsidRPr="004D5F39">
        <w:rPr>
          <w:rFonts w:ascii="Arial" w:eastAsia="Calibri" w:hAnsi="Arial" w:cs="Arial"/>
          <w:bCs/>
          <w:sz w:val="22"/>
          <w:szCs w:val="22"/>
          <w:lang w:eastAsia="en-US"/>
        </w:rPr>
        <w:t xml:space="preserve">, Nikolaus Meier, Dirk Preuß, Manuel Rabenstein, Helmut Rosenstiel, Katrin Schubert, Robert Seidel, Rita Spannenberg, Idris </w:t>
      </w:r>
      <w:proofErr w:type="spellStart"/>
      <w:r w:rsidRPr="004D5F39">
        <w:rPr>
          <w:rFonts w:ascii="Arial" w:eastAsia="Calibri" w:hAnsi="Arial" w:cs="Arial"/>
          <w:bCs/>
          <w:sz w:val="22"/>
          <w:szCs w:val="22"/>
          <w:lang w:eastAsia="en-US"/>
        </w:rPr>
        <w:t>Sünbül</w:t>
      </w:r>
      <w:proofErr w:type="spellEnd"/>
      <w:r w:rsidRPr="004D5F39">
        <w:rPr>
          <w:rFonts w:ascii="Arial" w:eastAsia="Calibri" w:hAnsi="Arial" w:cs="Arial"/>
          <w:bCs/>
          <w:sz w:val="22"/>
          <w:szCs w:val="22"/>
          <w:lang w:eastAsia="en-US"/>
        </w:rPr>
        <w:t>, Chris Teuchert, Sindy Troppmann, Christian Winkler, Ludwig Zeitler, Jens Zimmer</w:t>
      </w:r>
    </w:p>
    <w:p w14:paraId="0A1DAED3" w14:textId="77777777" w:rsidR="004D5F39" w:rsidRPr="004D5F39" w:rsidRDefault="004D5F39" w:rsidP="004D5F39">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
          <w:sz w:val="22"/>
          <w:szCs w:val="22"/>
          <w:u w:val="single"/>
          <w:lang w:eastAsia="en-US"/>
        </w:rPr>
      </w:pPr>
      <w:r w:rsidRPr="004D5F39">
        <w:rPr>
          <w:rFonts w:ascii="Arial" w:eastAsia="Calibri" w:hAnsi="Arial" w:cs="Arial"/>
          <w:b/>
          <w:sz w:val="22"/>
          <w:szCs w:val="22"/>
          <w:u w:val="single"/>
          <w:lang w:eastAsia="en-US"/>
        </w:rPr>
        <w:t>25-jährige Betriebszugehörigkeit:</w:t>
      </w:r>
    </w:p>
    <w:p w14:paraId="2FC87878" w14:textId="77777777" w:rsidR="004D5F39" w:rsidRPr="004D5F39" w:rsidRDefault="004D5F39" w:rsidP="004D5F39">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Cs/>
          <w:sz w:val="22"/>
          <w:szCs w:val="22"/>
          <w:lang w:eastAsia="en-US"/>
        </w:rPr>
      </w:pPr>
      <w:r w:rsidRPr="004D5F39">
        <w:rPr>
          <w:rFonts w:ascii="Arial" w:eastAsia="Calibri" w:hAnsi="Arial" w:cs="Arial"/>
          <w:bCs/>
          <w:sz w:val="22"/>
          <w:szCs w:val="22"/>
          <w:lang w:eastAsia="en-US"/>
        </w:rPr>
        <w:t>Detlef Fischer, Carolin Mühlbauer, Uwe Voigtländer, Michael Wohlfahrt, Michael Zotz</w:t>
      </w:r>
    </w:p>
    <w:p w14:paraId="38C266B1" w14:textId="77777777" w:rsidR="004D5F39" w:rsidRPr="004D5F39" w:rsidRDefault="004D5F39" w:rsidP="004D5F39">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
          <w:sz w:val="22"/>
          <w:szCs w:val="22"/>
          <w:u w:val="single"/>
          <w:lang w:eastAsia="en-US"/>
        </w:rPr>
      </w:pPr>
      <w:r w:rsidRPr="004D5F39">
        <w:rPr>
          <w:rFonts w:ascii="Arial" w:eastAsia="Calibri" w:hAnsi="Arial" w:cs="Arial"/>
          <w:b/>
          <w:sz w:val="22"/>
          <w:szCs w:val="22"/>
          <w:u w:val="single"/>
          <w:lang w:eastAsia="en-US"/>
        </w:rPr>
        <w:t>40-jährige Betriebszugehörigkeit:</w:t>
      </w:r>
    </w:p>
    <w:p w14:paraId="14EA58A3" w14:textId="77777777" w:rsidR="004D5F39" w:rsidRPr="004D5F39" w:rsidRDefault="004D5F39" w:rsidP="004D5F39">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Cs/>
          <w:sz w:val="22"/>
          <w:szCs w:val="22"/>
          <w:lang w:eastAsia="en-US"/>
        </w:rPr>
      </w:pPr>
      <w:r w:rsidRPr="004D5F39">
        <w:rPr>
          <w:rFonts w:ascii="Arial" w:eastAsia="Calibri" w:hAnsi="Arial" w:cs="Arial"/>
          <w:bCs/>
          <w:sz w:val="22"/>
          <w:szCs w:val="22"/>
          <w:lang w:eastAsia="en-US"/>
        </w:rPr>
        <w:t>Gerd Fischer, Thomas Scholz</w:t>
      </w:r>
    </w:p>
    <w:bookmarkEnd w:id="1"/>
    <w:p w14:paraId="7D5731DD" w14:textId="77777777" w:rsidR="004D5F39" w:rsidRPr="004D5F39" w:rsidRDefault="004D5F39" w:rsidP="004D5F39">
      <w:pPr>
        <w:pStyle w:val="Textkrper"/>
        <w:spacing w:line="360" w:lineRule="auto"/>
        <w:rPr>
          <w:b w:val="0"/>
          <w:sz w:val="24"/>
        </w:rPr>
      </w:pPr>
    </w:p>
    <w:p w14:paraId="15A62DF8" w14:textId="634D89BA" w:rsidR="004D5F39" w:rsidRPr="004D5F39" w:rsidRDefault="004D5F39" w:rsidP="004D5F39">
      <w:pPr>
        <w:spacing w:line="360" w:lineRule="auto"/>
        <w:rPr>
          <w:rFonts w:ascii="Arial" w:hAnsi="Arial" w:cs="Arial"/>
          <w:bCs/>
        </w:rPr>
      </w:pPr>
      <w:r w:rsidRPr="004D5F39">
        <w:rPr>
          <w:rFonts w:ascii="Arial" w:hAnsi="Arial" w:cs="Arial"/>
          <w:b/>
        </w:rPr>
        <w:t>Bildunterschriften:</w:t>
      </w:r>
    </w:p>
    <w:p w14:paraId="233E3DD7" w14:textId="77777777" w:rsidR="004D5F39" w:rsidRPr="004D5F39" w:rsidRDefault="004D5F39" w:rsidP="004D5F39">
      <w:pPr>
        <w:spacing w:line="360" w:lineRule="auto"/>
        <w:rPr>
          <w:rFonts w:ascii="Arial" w:hAnsi="Arial" w:cs="Arial"/>
          <w:highlight w:val="yellow"/>
        </w:rPr>
      </w:pPr>
      <w:r w:rsidRPr="004D5F39">
        <w:rPr>
          <w:rFonts w:ascii="Arial" w:hAnsi="Arial" w:cs="Arial"/>
          <w:noProof/>
        </w:rPr>
        <w:drawing>
          <wp:inline distT="0" distB="0" distL="0" distR="0" wp14:anchorId="250F7566" wp14:editId="3E1776B6">
            <wp:extent cx="4886325" cy="210399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963654" cy="2137288"/>
                    </a:xfrm>
                    <a:prstGeom prst="rect">
                      <a:avLst/>
                    </a:prstGeom>
                    <a:noFill/>
                    <a:ln>
                      <a:noFill/>
                    </a:ln>
                  </pic:spPr>
                </pic:pic>
              </a:graphicData>
            </a:graphic>
          </wp:inline>
        </w:drawing>
      </w:r>
    </w:p>
    <w:p w14:paraId="25D7242B" w14:textId="152D8B12" w:rsidR="004D5F39" w:rsidRDefault="004D5F39" w:rsidP="004D5F39">
      <w:pPr>
        <w:spacing w:line="276" w:lineRule="auto"/>
        <w:jc w:val="both"/>
        <w:rPr>
          <w:rFonts w:ascii="Arial" w:hAnsi="Arial" w:cs="Arial"/>
          <w:i/>
          <w:iCs/>
        </w:rPr>
      </w:pPr>
      <w:r>
        <w:rPr>
          <w:rFonts w:ascii="Arial" w:hAnsi="Arial" w:cs="Arial"/>
          <w:i/>
          <w:iCs/>
        </w:rPr>
        <w:t xml:space="preserve">Bei der Gala der Jubilare ehrt die LAMILUX Geschäftsleitung gemeinsam mit dem Betriebsrat Mitarbeiter mit 10-jährigem, 25-jährigem und 40-jährigem Jubiläum. </w:t>
      </w:r>
    </w:p>
    <w:p w14:paraId="0F3CF2BB" w14:textId="77777777" w:rsidR="004D5F39" w:rsidRPr="004D5F39" w:rsidRDefault="004D5F39" w:rsidP="004D5F39">
      <w:pPr>
        <w:spacing w:line="276" w:lineRule="auto"/>
        <w:jc w:val="both"/>
        <w:rPr>
          <w:rFonts w:ascii="Arial" w:hAnsi="Arial" w:cs="Arial"/>
          <w:i/>
          <w:iCs/>
        </w:rPr>
      </w:pPr>
    </w:p>
    <w:p w14:paraId="49934EE7" w14:textId="77777777" w:rsidR="004D5F39" w:rsidRPr="004D5F39" w:rsidRDefault="004D5F39" w:rsidP="004D5F39">
      <w:pPr>
        <w:spacing w:line="360" w:lineRule="auto"/>
        <w:rPr>
          <w:rFonts w:ascii="Arial" w:hAnsi="Arial" w:cs="Arial"/>
          <w:highlight w:val="yellow"/>
        </w:rPr>
      </w:pPr>
      <w:r w:rsidRPr="004D5F39">
        <w:rPr>
          <w:rFonts w:ascii="Arial" w:hAnsi="Arial" w:cs="Arial"/>
          <w:noProof/>
        </w:rPr>
        <w:drawing>
          <wp:inline distT="0" distB="0" distL="0" distR="0" wp14:anchorId="6C201A95" wp14:editId="09D402F9">
            <wp:extent cx="4895850" cy="2771812"/>
            <wp:effectExtent l="0" t="0" r="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901458" cy="2774987"/>
                    </a:xfrm>
                    <a:prstGeom prst="rect">
                      <a:avLst/>
                    </a:prstGeom>
                    <a:noFill/>
                    <a:ln>
                      <a:noFill/>
                    </a:ln>
                  </pic:spPr>
                </pic:pic>
              </a:graphicData>
            </a:graphic>
          </wp:inline>
        </w:drawing>
      </w:r>
    </w:p>
    <w:p w14:paraId="6E868CBF" w14:textId="6F8A7D21" w:rsidR="009D61FE" w:rsidRDefault="004D5F39" w:rsidP="007120BB">
      <w:pPr>
        <w:spacing w:line="276" w:lineRule="auto"/>
        <w:jc w:val="both"/>
        <w:rPr>
          <w:rFonts w:ascii="Arial" w:hAnsi="Arial" w:cs="Arial"/>
          <w:i/>
          <w:iCs/>
        </w:rPr>
      </w:pPr>
      <w:r w:rsidRPr="007120BB">
        <w:rPr>
          <w:rFonts w:ascii="Arial" w:hAnsi="Arial" w:cs="Arial"/>
          <w:i/>
          <w:iCs/>
        </w:rPr>
        <w:t>Insgesamt sieben der rund 100 Auszubildenden prämierte die LAMILUX Geschäftsleistung</w:t>
      </w:r>
      <w:r w:rsidR="007120BB">
        <w:rPr>
          <w:rFonts w:ascii="Arial" w:hAnsi="Arial" w:cs="Arial"/>
          <w:i/>
          <w:iCs/>
        </w:rPr>
        <w:t xml:space="preserve"> und der Betriebsrat</w:t>
      </w:r>
      <w:r w:rsidRPr="007120BB">
        <w:rPr>
          <w:rFonts w:ascii="Arial" w:hAnsi="Arial" w:cs="Arial"/>
          <w:i/>
          <w:iCs/>
        </w:rPr>
        <w:t xml:space="preserve"> für ihr herausragendes Engagement.</w:t>
      </w:r>
    </w:p>
    <w:p w14:paraId="0CA3D635" w14:textId="308F48F6" w:rsidR="007120BB" w:rsidRDefault="007120BB" w:rsidP="007120BB">
      <w:pPr>
        <w:spacing w:line="276" w:lineRule="auto"/>
        <w:jc w:val="both"/>
        <w:rPr>
          <w:rFonts w:ascii="Arial" w:hAnsi="Arial" w:cs="Arial"/>
          <w:i/>
          <w:iCs/>
        </w:rPr>
      </w:pPr>
      <w:r>
        <w:rPr>
          <w:noProof/>
        </w:rPr>
        <w:lastRenderedPageBreak/>
        <w:drawing>
          <wp:inline distT="0" distB="0" distL="0" distR="0" wp14:anchorId="1635D184" wp14:editId="5014E843">
            <wp:extent cx="4527548" cy="3064510"/>
            <wp:effectExtent l="0" t="0" r="6985" b="254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34645" cy="3069314"/>
                    </a:xfrm>
                    <a:prstGeom prst="rect">
                      <a:avLst/>
                    </a:prstGeom>
                    <a:noFill/>
                    <a:ln>
                      <a:noFill/>
                    </a:ln>
                  </pic:spPr>
                </pic:pic>
              </a:graphicData>
            </a:graphic>
          </wp:inline>
        </w:drawing>
      </w:r>
    </w:p>
    <w:p w14:paraId="73DEA2B2" w14:textId="5149E962" w:rsidR="007120BB" w:rsidRDefault="007120BB" w:rsidP="007120BB">
      <w:pPr>
        <w:spacing w:line="276" w:lineRule="auto"/>
        <w:jc w:val="both"/>
        <w:rPr>
          <w:rFonts w:ascii="Arial" w:hAnsi="Arial" w:cs="Arial"/>
          <w:i/>
          <w:iCs/>
        </w:rPr>
      </w:pPr>
      <w:r w:rsidRPr="007120BB">
        <w:rPr>
          <w:rFonts w:ascii="Arial" w:hAnsi="Arial" w:cs="Arial"/>
          <w:i/>
          <w:iCs/>
        </w:rPr>
        <w:t xml:space="preserve">Im Zuge der Gala wurden Gerald Birke, Siglinde Kaiser, Peter </w:t>
      </w:r>
      <w:proofErr w:type="spellStart"/>
      <w:r w:rsidRPr="007120BB">
        <w:rPr>
          <w:rFonts w:ascii="Arial" w:hAnsi="Arial" w:cs="Arial"/>
          <w:i/>
          <w:iCs/>
        </w:rPr>
        <w:t>Kirschnek</w:t>
      </w:r>
      <w:proofErr w:type="spellEnd"/>
      <w:r w:rsidRPr="007120BB">
        <w:rPr>
          <w:rFonts w:ascii="Arial" w:hAnsi="Arial" w:cs="Arial"/>
          <w:i/>
          <w:iCs/>
        </w:rPr>
        <w:t xml:space="preserve">, Ramon Metzke, Uwe </w:t>
      </w:r>
      <w:proofErr w:type="spellStart"/>
      <w:r w:rsidRPr="007120BB">
        <w:rPr>
          <w:rFonts w:ascii="Arial" w:hAnsi="Arial" w:cs="Arial"/>
          <w:i/>
          <w:iCs/>
        </w:rPr>
        <w:t>Ottiger</w:t>
      </w:r>
      <w:proofErr w:type="spellEnd"/>
      <w:r w:rsidRPr="007120BB">
        <w:rPr>
          <w:rFonts w:ascii="Arial" w:hAnsi="Arial" w:cs="Arial"/>
          <w:i/>
          <w:iCs/>
        </w:rPr>
        <w:t xml:space="preserve"> nach langjähriger Betriebszugehörigkeit in den Ruhestand verabschiedet. </w:t>
      </w:r>
    </w:p>
    <w:p w14:paraId="5D930668" w14:textId="77777777" w:rsidR="007120BB" w:rsidRDefault="007120BB" w:rsidP="007120BB">
      <w:pPr>
        <w:spacing w:line="276" w:lineRule="auto"/>
        <w:jc w:val="both"/>
        <w:rPr>
          <w:rFonts w:ascii="Arial" w:hAnsi="Arial" w:cs="Arial"/>
          <w:i/>
          <w:iCs/>
        </w:rPr>
      </w:pPr>
      <w:r>
        <w:rPr>
          <w:noProof/>
        </w:rPr>
        <w:drawing>
          <wp:inline distT="0" distB="0" distL="0" distR="0" wp14:anchorId="0ACCC748" wp14:editId="023A3FBD">
            <wp:extent cx="4408759" cy="2794000"/>
            <wp:effectExtent l="0" t="0" r="0" b="635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09735" cy="2794619"/>
                    </a:xfrm>
                    <a:prstGeom prst="rect">
                      <a:avLst/>
                    </a:prstGeom>
                    <a:noFill/>
                    <a:ln>
                      <a:noFill/>
                    </a:ln>
                  </pic:spPr>
                </pic:pic>
              </a:graphicData>
            </a:graphic>
          </wp:inline>
        </w:drawing>
      </w:r>
    </w:p>
    <w:p w14:paraId="03EED911" w14:textId="1E5E2C6C" w:rsidR="007120BB" w:rsidRDefault="007120BB" w:rsidP="007120BB">
      <w:pPr>
        <w:spacing w:line="276" w:lineRule="auto"/>
        <w:jc w:val="both"/>
        <w:rPr>
          <w:rFonts w:ascii="Arial" w:hAnsi="Arial" w:cs="Arial"/>
          <w:i/>
          <w:iCs/>
        </w:rPr>
      </w:pPr>
      <w:r w:rsidRPr="007120BB">
        <w:rPr>
          <w:rFonts w:ascii="Arial" w:hAnsi="Arial" w:cs="Arial"/>
          <w:i/>
          <w:iCs/>
        </w:rPr>
        <w:t>Gerd Fischer und Thomas Scholz</w:t>
      </w:r>
      <w:r>
        <w:rPr>
          <w:rFonts w:ascii="Arial" w:hAnsi="Arial" w:cs="Arial"/>
          <w:i/>
          <w:iCs/>
        </w:rPr>
        <w:t xml:space="preserve"> sind beide bereits seit 40 </w:t>
      </w:r>
      <w:r w:rsidR="00911333">
        <w:rPr>
          <w:rFonts w:ascii="Arial" w:hAnsi="Arial" w:cs="Arial"/>
          <w:i/>
          <w:iCs/>
        </w:rPr>
        <w:t>J</w:t>
      </w:r>
      <w:r>
        <w:rPr>
          <w:rFonts w:ascii="Arial" w:hAnsi="Arial" w:cs="Arial"/>
          <w:i/>
          <w:iCs/>
        </w:rPr>
        <w:t>ahren dem Unternehmen treu.</w:t>
      </w:r>
    </w:p>
    <w:p w14:paraId="3FDD7329" w14:textId="4001A1AC" w:rsidR="007120BB" w:rsidRDefault="007120BB" w:rsidP="007120BB">
      <w:pPr>
        <w:spacing w:line="276" w:lineRule="auto"/>
        <w:jc w:val="both"/>
        <w:rPr>
          <w:rFonts w:ascii="Arial" w:hAnsi="Arial" w:cs="Arial"/>
          <w:i/>
          <w:iCs/>
        </w:rPr>
      </w:pPr>
      <w:r>
        <w:rPr>
          <w:noProof/>
        </w:rPr>
        <w:lastRenderedPageBreak/>
        <w:drawing>
          <wp:inline distT="0" distB="0" distL="0" distR="0" wp14:anchorId="2A881227" wp14:editId="4F2B023C">
            <wp:extent cx="4859655" cy="277050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59655" cy="2770505"/>
                    </a:xfrm>
                    <a:prstGeom prst="rect">
                      <a:avLst/>
                    </a:prstGeom>
                    <a:noFill/>
                    <a:ln>
                      <a:noFill/>
                    </a:ln>
                  </pic:spPr>
                </pic:pic>
              </a:graphicData>
            </a:graphic>
          </wp:inline>
        </w:drawing>
      </w:r>
    </w:p>
    <w:p w14:paraId="19A41037" w14:textId="24AE83C1" w:rsidR="007120BB" w:rsidRPr="007120BB" w:rsidRDefault="007120BB" w:rsidP="007120BB">
      <w:pPr>
        <w:spacing w:line="276" w:lineRule="auto"/>
        <w:jc w:val="both"/>
        <w:rPr>
          <w:rFonts w:ascii="Arial" w:hAnsi="Arial" w:cs="Arial"/>
          <w:i/>
          <w:iCs/>
        </w:rPr>
      </w:pPr>
      <w:r>
        <w:rPr>
          <w:rFonts w:ascii="Arial" w:hAnsi="Arial" w:cs="Arial"/>
          <w:i/>
          <w:iCs/>
        </w:rPr>
        <w:t>Zusätzlich wurden die KVP-Sieger des Jahres prämiert.</w:t>
      </w:r>
    </w:p>
    <w:sectPr w:rsidR="007120BB" w:rsidRPr="007120BB" w:rsidSect="009C5D47">
      <w:headerReference w:type="default" r:id="rId11"/>
      <w:footerReference w:type="default" r:id="rId12"/>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F43AB9" w14:textId="77777777" w:rsidR="00DB5C6D" w:rsidRDefault="00DB5C6D" w:rsidP="00D52FF7">
      <w:r>
        <w:separator/>
      </w:r>
    </w:p>
  </w:endnote>
  <w:endnote w:type="continuationSeparator" w:id="0">
    <w:p w14:paraId="16AA751D" w14:textId="77777777" w:rsidR="00DB5C6D" w:rsidRDefault="00DB5C6D"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1A2540"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1A2540" w:rsidRPr="00123815" w:rsidRDefault="00911333" w:rsidP="001A2540">
    <w:pPr>
      <w:pStyle w:val="Fuzeile"/>
      <w:rPr>
        <w:rFonts w:ascii="Arial" w:hAnsi="Arial" w:cs="Arial"/>
        <w:color w:val="A6A6A6" w:themeColor="background1" w:themeShade="A6"/>
        <w:sz w:val="16"/>
      </w:rPr>
    </w:pPr>
  </w:p>
  <w:p w14:paraId="6B96A9F6" w14:textId="457001FA" w:rsidR="001A2540"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2D8F4507" w:rsidR="001A2540" w:rsidRPr="00123815" w:rsidRDefault="00584198"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Pamela Kemnitzer</w:t>
    </w:r>
  </w:p>
  <w:p w14:paraId="2C9C7E1E" w14:textId="0B3ACECD" w:rsidR="001A2540"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Presse- und Öffentlichkeitsarbeit</w:t>
    </w:r>
  </w:p>
  <w:p w14:paraId="12EA072D" w14:textId="5FB58E38" w:rsidR="001A2540"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sidR="00C349C2">
      <w:rPr>
        <w:rFonts w:ascii="Arial" w:hAnsi="Arial" w:cs="Arial"/>
        <w:color w:val="A6A6A6" w:themeColor="background1" w:themeShade="A6"/>
        <w:sz w:val="16"/>
      </w:rPr>
      <w:t>,</w:t>
    </w:r>
    <w:r w:rsidRPr="00123815">
      <w:rPr>
        <w:rFonts w:ascii="Arial" w:hAnsi="Arial" w:cs="Arial"/>
        <w:color w:val="A6A6A6" w:themeColor="background1" w:themeShade="A6"/>
        <w:sz w:val="16"/>
      </w:rPr>
      <w:t>95111 Rehau</w:t>
    </w:r>
  </w:p>
  <w:p w14:paraId="3721FAA7" w14:textId="77777777" w:rsidR="001A2540" w:rsidRPr="00123815" w:rsidRDefault="00911333" w:rsidP="001A2540">
    <w:pPr>
      <w:pStyle w:val="Fuzeile"/>
      <w:rPr>
        <w:rFonts w:ascii="Arial" w:hAnsi="Arial" w:cs="Arial"/>
        <w:color w:val="A6A6A6" w:themeColor="background1" w:themeShade="A6"/>
        <w:sz w:val="16"/>
      </w:rPr>
    </w:pPr>
  </w:p>
  <w:p w14:paraId="2D99A013" w14:textId="5F493F2F" w:rsidR="001A2540"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Tel.: 09283/595-</w:t>
    </w:r>
    <w:r w:rsidR="00584198" w:rsidRPr="00123815">
      <w:rPr>
        <w:rFonts w:ascii="Arial" w:hAnsi="Arial" w:cs="Arial"/>
        <w:color w:val="A6A6A6" w:themeColor="background1" w:themeShade="A6"/>
        <w:sz w:val="16"/>
      </w:rPr>
      <w:t>270</w:t>
    </w:r>
  </w:p>
  <w:p w14:paraId="5D9FEDD7" w14:textId="5DC6E1A7" w:rsidR="001A2540"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584198" w:rsidRPr="00123815">
      <w:rPr>
        <w:rFonts w:ascii="Arial" w:hAnsi="Arial" w:cs="Arial"/>
        <w:color w:val="A6A6A6" w:themeColor="background1" w:themeShade="A6"/>
        <w:sz w:val="16"/>
      </w:rPr>
      <w:t>pamela.kemnitzer</w:t>
    </w:r>
    <w:r w:rsidRPr="00123815">
      <w:rPr>
        <w:rFonts w:ascii="Arial" w:hAnsi="Arial" w:cs="Arial"/>
        <w:color w:val="A6A6A6" w:themeColor="background1" w:themeShade="A6"/>
        <w:sz w:val="16"/>
      </w:rPr>
      <w:t>@lamilux.de</w:t>
    </w:r>
  </w:p>
  <w:p w14:paraId="5B743655" w14:textId="77777777" w:rsidR="0006181A"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D4E1629" w14:textId="77777777" w:rsidR="00DB5C6D" w:rsidRDefault="00DB5C6D" w:rsidP="00D52FF7">
      <w:r>
        <w:separator/>
      </w:r>
    </w:p>
  </w:footnote>
  <w:footnote w:type="continuationSeparator" w:id="0">
    <w:p w14:paraId="3B46E572" w14:textId="77777777" w:rsidR="00DB5C6D" w:rsidRDefault="00DB5C6D"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77777777" w:rsidR="00056167" w:rsidRDefault="00056167" w:rsidP="00056167">
    <w:pPr>
      <w:pStyle w:val="Kopfzeile"/>
      <w:tabs>
        <w:tab w:val="clear" w:pos="4536"/>
        <w:tab w:val="clear" w:pos="9072"/>
        <w:tab w:val="left" w:pos="1820"/>
      </w:tabs>
      <w:rPr>
        <w:rFonts w:ascii="Arial" w:hAnsi="Arial" w:cs="Arial"/>
      </w:rPr>
    </w:pP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57D957A9" w:rsidR="00056167" w:rsidRDefault="00056167" w:rsidP="00056167">
    <w:pPr>
      <w:pStyle w:val="Kopfzeile"/>
      <w:tabs>
        <w:tab w:val="clear" w:pos="4536"/>
        <w:tab w:val="clear" w:pos="9072"/>
        <w:tab w:val="left" w:pos="1820"/>
      </w:tabs>
      <w:rPr>
        <w:rFonts w:ascii="Arial" w:hAnsi="Arial" w:cs="Arial"/>
      </w:rPr>
    </w:pPr>
    <w:r>
      <w:rPr>
        <w:rFonts w:ascii="Arial" w:hAnsi="Arial" w:cs="Arial"/>
      </w:rPr>
      <w:t xml:space="preserve">Rehau, </w:t>
    </w:r>
    <w:r w:rsidR="004D5F39">
      <w:rPr>
        <w:rFonts w:ascii="Arial" w:hAnsi="Arial" w:cs="Arial"/>
      </w:rPr>
      <w:t xml:space="preserve">16. </w:t>
    </w:r>
    <w:r w:rsidR="005B50F9">
      <w:rPr>
        <w:rFonts w:ascii="Arial" w:hAnsi="Arial" w:cs="Arial"/>
      </w:rPr>
      <w:t>November</w:t>
    </w:r>
    <w:r>
      <w:rPr>
        <w:rFonts w:ascii="Arial" w:hAnsi="Arial" w:cs="Arial"/>
      </w:rPr>
      <w:t xml:space="preserve"> 2022</w:t>
    </w:r>
  </w:p>
  <w:p w14:paraId="549B2A5E" w14:textId="4804D75E" w:rsidR="00056167" w:rsidRDefault="004D5F39" w:rsidP="004D5F39">
    <w:pPr>
      <w:pStyle w:val="Kopfzeile"/>
      <w:tabs>
        <w:tab w:val="clear" w:pos="4536"/>
        <w:tab w:val="clear" w:pos="9072"/>
        <w:tab w:val="left" w:pos="4890"/>
      </w:tabs>
      <w:rPr>
        <w:rFonts w:ascii="Arial" w:hAnsi="Arial" w:cs="Arial"/>
      </w:rPr>
    </w:pPr>
    <w:r>
      <w:rPr>
        <w:rFonts w:ascii="Arial" w:hAnsi="Arial" w:cs="Arial"/>
      </w:rPr>
      <w:tab/>
    </w:r>
  </w:p>
  <w:p w14:paraId="59F9D09A" w14:textId="38F3FF19" w:rsidR="0006181A" w:rsidRDefault="00911333">
    <w:pPr>
      <w:pStyle w:val="Kopfzeile"/>
      <w:rPr>
        <w:rFonts w:ascii="Arial" w:hAnsi="Arial" w:cs="Arial"/>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E18"/>
    <w:rsid w:val="000147ED"/>
    <w:rsid w:val="00056167"/>
    <w:rsid w:val="00060BC4"/>
    <w:rsid w:val="00062629"/>
    <w:rsid w:val="00064CE6"/>
    <w:rsid w:val="000677D7"/>
    <w:rsid w:val="00072172"/>
    <w:rsid w:val="00080CA8"/>
    <w:rsid w:val="00085551"/>
    <w:rsid w:val="000A23F6"/>
    <w:rsid w:val="000C2B7C"/>
    <w:rsid w:val="000C559E"/>
    <w:rsid w:val="000D27A2"/>
    <w:rsid w:val="000F14A4"/>
    <w:rsid w:val="000F77A3"/>
    <w:rsid w:val="00103AA4"/>
    <w:rsid w:val="00115807"/>
    <w:rsid w:val="00123815"/>
    <w:rsid w:val="0013140D"/>
    <w:rsid w:val="00133A37"/>
    <w:rsid w:val="0013787B"/>
    <w:rsid w:val="00137FE0"/>
    <w:rsid w:val="0015277D"/>
    <w:rsid w:val="00154757"/>
    <w:rsid w:val="00155270"/>
    <w:rsid w:val="00157050"/>
    <w:rsid w:val="00160915"/>
    <w:rsid w:val="001651E0"/>
    <w:rsid w:val="001662CB"/>
    <w:rsid w:val="00182B58"/>
    <w:rsid w:val="00182F4E"/>
    <w:rsid w:val="00196946"/>
    <w:rsid w:val="001A311E"/>
    <w:rsid w:val="001A49BD"/>
    <w:rsid w:val="001A6AA2"/>
    <w:rsid w:val="001B3C93"/>
    <w:rsid w:val="001C0E04"/>
    <w:rsid w:val="001D0D1F"/>
    <w:rsid w:val="001D224F"/>
    <w:rsid w:val="001E14A6"/>
    <w:rsid w:val="001E31F0"/>
    <w:rsid w:val="001E654C"/>
    <w:rsid w:val="001F6D1A"/>
    <w:rsid w:val="002001B5"/>
    <w:rsid w:val="00215F11"/>
    <w:rsid w:val="00224D18"/>
    <w:rsid w:val="00233A1B"/>
    <w:rsid w:val="002477B1"/>
    <w:rsid w:val="00256BC5"/>
    <w:rsid w:val="00260A16"/>
    <w:rsid w:val="00262466"/>
    <w:rsid w:val="00263E2E"/>
    <w:rsid w:val="0026560F"/>
    <w:rsid w:val="00273D54"/>
    <w:rsid w:val="00280290"/>
    <w:rsid w:val="00297D1B"/>
    <w:rsid w:val="00297F1E"/>
    <w:rsid w:val="002A24DC"/>
    <w:rsid w:val="002A27EA"/>
    <w:rsid w:val="002A373B"/>
    <w:rsid w:val="002B1DC2"/>
    <w:rsid w:val="002B2607"/>
    <w:rsid w:val="002B35BD"/>
    <w:rsid w:val="002B378A"/>
    <w:rsid w:val="002D5624"/>
    <w:rsid w:val="002D56C6"/>
    <w:rsid w:val="00302D48"/>
    <w:rsid w:val="003234CE"/>
    <w:rsid w:val="003274D7"/>
    <w:rsid w:val="003312A7"/>
    <w:rsid w:val="003411CB"/>
    <w:rsid w:val="00342F02"/>
    <w:rsid w:val="00345495"/>
    <w:rsid w:val="00347440"/>
    <w:rsid w:val="00350577"/>
    <w:rsid w:val="00354558"/>
    <w:rsid w:val="00365D3F"/>
    <w:rsid w:val="0036719A"/>
    <w:rsid w:val="003746A2"/>
    <w:rsid w:val="00380D90"/>
    <w:rsid w:val="00382F90"/>
    <w:rsid w:val="00384B77"/>
    <w:rsid w:val="00387BA3"/>
    <w:rsid w:val="00390FA8"/>
    <w:rsid w:val="003A1A79"/>
    <w:rsid w:val="003A7B55"/>
    <w:rsid w:val="003A7C31"/>
    <w:rsid w:val="003B4AAB"/>
    <w:rsid w:val="003B571A"/>
    <w:rsid w:val="003B65B0"/>
    <w:rsid w:val="003C17EA"/>
    <w:rsid w:val="003C647D"/>
    <w:rsid w:val="003C73D2"/>
    <w:rsid w:val="00401883"/>
    <w:rsid w:val="00402BDE"/>
    <w:rsid w:val="0040391C"/>
    <w:rsid w:val="004067DD"/>
    <w:rsid w:val="00411068"/>
    <w:rsid w:val="00423556"/>
    <w:rsid w:val="004353BF"/>
    <w:rsid w:val="004366F4"/>
    <w:rsid w:val="0044025A"/>
    <w:rsid w:val="0046080D"/>
    <w:rsid w:val="00460D05"/>
    <w:rsid w:val="004664EE"/>
    <w:rsid w:val="00477FA1"/>
    <w:rsid w:val="00483EBD"/>
    <w:rsid w:val="004843F3"/>
    <w:rsid w:val="00491C64"/>
    <w:rsid w:val="00491FDB"/>
    <w:rsid w:val="004A4455"/>
    <w:rsid w:val="004B340A"/>
    <w:rsid w:val="004C4972"/>
    <w:rsid w:val="004C76A8"/>
    <w:rsid w:val="004D5F39"/>
    <w:rsid w:val="004E079E"/>
    <w:rsid w:val="004E0AC9"/>
    <w:rsid w:val="004E49C1"/>
    <w:rsid w:val="004F2009"/>
    <w:rsid w:val="004F596F"/>
    <w:rsid w:val="00500234"/>
    <w:rsid w:val="005075C4"/>
    <w:rsid w:val="00521744"/>
    <w:rsid w:val="00524852"/>
    <w:rsid w:val="005363AE"/>
    <w:rsid w:val="00557B1E"/>
    <w:rsid w:val="005620EB"/>
    <w:rsid w:val="00573478"/>
    <w:rsid w:val="0058298C"/>
    <w:rsid w:val="00584198"/>
    <w:rsid w:val="00590732"/>
    <w:rsid w:val="00594A52"/>
    <w:rsid w:val="0059530D"/>
    <w:rsid w:val="005961C2"/>
    <w:rsid w:val="005A3599"/>
    <w:rsid w:val="005B1218"/>
    <w:rsid w:val="005B50F9"/>
    <w:rsid w:val="005B54D3"/>
    <w:rsid w:val="005C0943"/>
    <w:rsid w:val="005C7F11"/>
    <w:rsid w:val="005D4B5D"/>
    <w:rsid w:val="005D4F98"/>
    <w:rsid w:val="005D57E4"/>
    <w:rsid w:val="005D7110"/>
    <w:rsid w:val="005D719D"/>
    <w:rsid w:val="005E7EE0"/>
    <w:rsid w:val="00606173"/>
    <w:rsid w:val="0061372F"/>
    <w:rsid w:val="00620C52"/>
    <w:rsid w:val="006236DC"/>
    <w:rsid w:val="006260B5"/>
    <w:rsid w:val="00630BD9"/>
    <w:rsid w:val="00632818"/>
    <w:rsid w:val="00634549"/>
    <w:rsid w:val="00661C3E"/>
    <w:rsid w:val="00672C26"/>
    <w:rsid w:val="006876EE"/>
    <w:rsid w:val="006905D0"/>
    <w:rsid w:val="006B4902"/>
    <w:rsid w:val="006B5296"/>
    <w:rsid w:val="006B6879"/>
    <w:rsid w:val="006C2043"/>
    <w:rsid w:val="006C32FE"/>
    <w:rsid w:val="006C7C4D"/>
    <w:rsid w:val="006D0853"/>
    <w:rsid w:val="007120BB"/>
    <w:rsid w:val="007215FB"/>
    <w:rsid w:val="00724A6B"/>
    <w:rsid w:val="00731591"/>
    <w:rsid w:val="00744DD2"/>
    <w:rsid w:val="00751907"/>
    <w:rsid w:val="00753C46"/>
    <w:rsid w:val="00755CED"/>
    <w:rsid w:val="00755E6A"/>
    <w:rsid w:val="00761767"/>
    <w:rsid w:val="00764350"/>
    <w:rsid w:val="00783661"/>
    <w:rsid w:val="0079159D"/>
    <w:rsid w:val="00793BD5"/>
    <w:rsid w:val="00795D07"/>
    <w:rsid w:val="007B1865"/>
    <w:rsid w:val="007C4273"/>
    <w:rsid w:val="007C6052"/>
    <w:rsid w:val="007D677D"/>
    <w:rsid w:val="007E0C13"/>
    <w:rsid w:val="00800556"/>
    <w:rsid w:val="00815E7C"/>
    <w:rsid w:val="00820876"/>
    <w:rsid w:val="00824079"/>
    <w:rsid w:val="00824B49"/>
    <w:rsid w:val="00830831"/>
    <w:rsid w:val="00842D74"/>
    <w:rsid w:val="0086446A"/>
    <w:rsid w:val="00874044"/>
    <w:rsid w:val="00883276"/>
    <w:rsid w:val="00885B0B"/>
    <w:rsid w:val="008B3D98"/>
    <w:rsid w:val="008D0BD1"/>
    <w:rsid w:val="008D172E"/>
    <w:rsid w:val="008D58B4"/>
    <w:rsid w:val="008D6A0C"/>
    <w:rsid w:val="008E220A"/>
    <w:rsid w:val="008E66E4"/>
    <w:rsid w:val="008E6F6A"/>
    <w:rsid w:val="008E7967"/>
    <w:rsid w:val="00900115"/>
    <w:rsid w:val="009014C0"/>
    <w:rsid w:val="009107C6"/>
    <w:rsid w:val="00911333"/>
    <w:rsid w:val="009225A7"/>
    <w:rsid w:val="0092338E"/>
    <w:rsid w:val="009242B2"/>
    <w:rsid w:val="00925760"/>
    <w:rsid w:val="00930C5B"/>
    <w:rsid w:val="00937614"/>
    <w:rsid w:val="009518A3"/>
    <w:rsid w:val="00971DF7"/>
    <w:rsid w:val="00972419"/>
    <w:rsid w:val="00972EAE"/>
    <w:rsid w:val="009760A1"/>
    <w:rsid w:val="00976B22"/>
    <w:rsid w:val="00982081"/>
    <w:rsid w:val="00991C21"/>
    <w:rsid w:val="009A240E"/>
    <w:rsid w:val="009A3CEE"/>
    <w:rsid w:val="009B6B27"/>
    <w:rsid w:val="009B7157"/>
    <w:rsid w:val="009C077B"/>
    <w:rsid w:val="009C2D61"/>
    <w:rsid w:val="009C5D47"/>
    <w:rsid w:val="009C78F4"/>
    <w:rsid w:val="009D057A"/>
    <w:rsid w:val="009D1176"/>
    <w:rsid w:val="009D61FE"/>
    <w:rsid w:val="009E0D1F"/>
    <w:rsid w:val="009E60D8"/>
    <w:rsid w:val="009E6283"/>
    <w:rsid w:val="009F3F74"/>
    <w:rsid w:val="00A02584"/>
    <w:rsid w:val="00A10873"/>
    <w:rsid w:val="00A14256"/>
    <w:rsid w:val="00A21BA1"/>
    <w:rsid w:val="00A23B2B"/>
    <w:rsid w:val="00A246BC"/>
    <w:rsid w:val="00A31F9C"/>
    <w:rsid w:val="00A46C13"/>
    <w:rsid w:val="00A46FC6"/>
    <w:rsid w:val="00A474A8"/>
    <w:rsid w:val="00A476A6"/>
    <w:rsid w:val="00A65D28"/>
    <w:rsid w:val="00A740FB"/>
    <w:rsid w:val="00A81808"/>
    <w:rsid w:val="00A97D5A"/>
    <w:rsid w:val="00AB2ED5"/>
    <w:rsid w:val="00AC19F6"/>
    <w:rsid w:val="00AD7EAE"/>
    <w:rsid w:val="00AE0976"/>
    <w:rsid w:val="00B15ED4"/>
    <w:rsid w:val="00B213D6"/>
    <w:rsid w:val="00B362C6"/>
    <w:rsid w:val="00B40F5A"/>
    <w:rsid w:val="00B51434"/>
    <w:rsid w:val="00B51FDD"/>
    <w:rsid w:val="00B53882"/>
    <w:rsid w:val="00B56E45"/>
    <w:rsid w:val="00B67E12"/>
    <w:rsid w:val="00BB47EB"/>
    <w:rsid w:val="00BC09D4"/>
    <w:rsid w:val="00BD1638"/>
    <w:rsid w:val="00BD4B20"/>
    <w:rsid w:val="00BD7388"/>
    <w:rsid w:val="00BF2589"/>
    <w:rsid w:val="00BF60E7"/>
    <w:rsid w:val="00C007E9"/>
    <w:rsid w:val="00C04799"/>
    <w:rsid w:val="00C30AAF"/>
    <w:rsid w:val="00C349C2"/>
    <w:rsid w:val="00C42648"/>
    <w:rsid w:val="00C50810"/>
    <w:rsid w:val="00C5783A"/>
    <w:rsid w:val="00C64692"/>
    <w:rsid w:val="00C6729F"/>
    <w:rsid w:val="00C816E8"/>
    <w:rsid w:val="00C94BE4"/>
    <w:rsid w:val="00CB1CC7"/>
    <w:rsid w:val="00CB41B6"/>
    <w:rsid w:val="00CB553C"/>
    <w:rsid w:val="00CB6D8B"/>
    <w:rsid w:val="00CD16BC"/>
    <w:rsid w:val="00CD3F3A"/>
    <w:rsid w:val="00CE0D56"/>
    <w:rsid w:val="00CF6903"/>
    <w:rsid w:val="00D1701D"/>
    <w:rsid w:val="00D319B3"/>
    <w:rsid w:val="00D32787"/>
    <w:rsid w:val="00D336D8"/>
    <w:rsid w:val="00D35DDE"/>
    <w:rsid w:val="00D507EF"/>
    <w:rsid w:val="00D52FF7"/>
    <w:rsid w:val="00D746E3"/>
    <w:rsid w:val="00D861BD"/>
    <w:rsid w:val="00D9247C"/>
    <w:rsid w:val="00D96EB7"/>
    <w:rsid w:val="00DA5C0A"/>
    <w:rsid w:val="00DB104A"/>
    <w:rsid w:val="00DB3D05"/>
    <w:rsid w:val="00DB40B6"/>
    <w:rsid w:val="00DB5C6D"/>
    <w:rsid w:val="00DD1675"/>
    <w:rsid w:val="00DE71A6"/>
    <w:rsid w:val="00DF494F"/>
    <w:rsid w:val="00DF59D8"/>
    <w:rsid w:val="00E06F6B"/>
    <w:rsid w:val="00E16486"/>
    <w:rsid w:val="00E23AC9"/>
    <w:rsid w:val="00E23E62"/>
    <w:rsid w:val="00E23E6D"/>
    <w:rsid w:val="00E246FE"/>
    <w:rsid w:val="00E25423"/>
    <w:rsid w:val="00E25DBA"/>
    <w:rsid w:val="00E27064"/>
    <w:rsid w:val="00E440DA"/>
    <w:rsid w:val="00E608B6"/>
    <w:rsid w:val="00E64C32"/>
    <w:rsid w:val="00E7003F"/>
    <w:rsid w:val="00E710A4"/>
    <w:rsid w:val="00E724E6"/>
    <w:rsid w:val="00E72FAA"/>
    <w:rsid w:val="00E73B03"/>
    <w:rsid w:val="00E92649"/>
    <w:rsid w:val="00EA32C7"/>
    <w:rsid w:val="00EA6F9F"/>
    <w:rsid w:val="00ED1D2F"/>
    <w:rsid w:val="00ED1ECA"/>
    <w:rsid w:val="00EE2D68"/>
    <w:rsid w:val="00EF015A"/>
    <w:rsid w:val="00EF419C"/>
    <w:rsid w:val="00EF74DE"/>
    <w:rsid w:val="00F11C67"/>
    <w:rsid w:val="00F15EBA"/>
    <w:rsid w:val="00F209EE"/>
    <w:rsid w:val="00F269C2"/>
    <w:rsid w:val="00F40A6A"/>
    <w:rsid w:val="00F44EF5"/>
    <w:rsid w:val="00F65CE8"/>
    <w:rsid w:val="00F703B5"/>
    <w:rsid w:val="00F70511"/>
    <w:rsid w:val="00F766A9"/>
    <w:rsid w:val="00F82E6C"/>
    <w:rsid w:val="00F93A77"/>
    <w:rsid w:val="00F96EC7"/>
    <w:rsid w:val="00FA2D59"/>
    <w:rsid w:val="00FA63DD"/>
    <w:rsid w:val="00FA71F3"/>
    <w:rsid w:val="00FB3C12"/>
    <w:rsid w:val="00FC1840"/>
    <w:rsid w:val="00FC2CA8"/>
    <w:rsid w:val="00FE15F6"/>
    <w:rsid w:val="00FF39A3"/>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semiHidden/>
    <w:unhideWhenUsed/>
    <w:rsid w:val="00731591"/>
    <w:rPr>
      <w:sz w:val="20"/>
      <w:szCs w:val="20"/>
    </w:rPr>
  </w:style>
  <w:style w:type="character" w:customStyle="1" w:styleId="KommentartextZchn">
    <w:name w:val="Kommentartext Zchn"/>
    <w:basedOn w:val="Absatz-Standardschriftart"/>
    <w:link w:val="Kommentartext"/>
    <w:uiPriority w:val="99"/>
    <w:semiHidden/>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614</Words>
  <Characters>3870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Kemnitzer, Pamela</cp:lastModifiedBy>
  <cp:revision>134</cp:revision>
  <cp:lastPrinted>2021-07-29T06:45:00Z</cp:lastPrinted>
  <dcterms:created xsi:type="dcterms:W3CDTF">2022-01-27T09:31:00Z</dcterms:created>
  <dcterms:modified xsi:type="dcterms:W3CDTF">2022-11-16T16:05:00Z</dcterms:modified>
</cp:coreProperties>
</file>